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3C94" w:rsidRDefault="00E44B75" w:rsidP="009F3C94">
      <w:pPr>
        <w:keepNext/>
        <w:tabs>
          <w:tab w:val="left" w:pos="2700"/>
        </w:tabs>
        <w:spacing w:before="240" w:after="60"/>
        <w:outlineLvl w:val="0"/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</w:pPr>
      <w:r>
        <w:rPr>
          <w:noProof/>
          <w:lang w:val="es-PE" w:eastAsia="es-PE"/>
        </w:rPr>
        <w:drawing>
          <wp:inline distT="0" distB="0" distL="0" distR="0" wp14:anchorId="29723C58" wp14:editId="1E81C973">
            <wp:extent cx="5467350" cy="556260"/>
            <wp:effectExtent l="0" t="0" r="0" b="0"/>
            <wp:docPr id="7" name="Imagen 7" descr="C:\Users\Martin-EBE\Downloads\Logo completo - copi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C:\Users\Martin-EBE\Downloads\Logo completo - copia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B75" w:rsidRPr="00E44B75" w:rsidRDefault="00E44B75" w:rsidP="00E44B75">
      <w:pPr>
        <w:pStyle w:val="Encabezado"/>
        <w:jc w:val="center"/>
        <w:rPr>
          <w:lang w:val="es-PE"/>
        </w:rPr>
      </w:pPr>
      <w:r w:rsidRPr="009F3C94">
        <w:rPr>
          <w:lang w:val="es-PE"/>
        </w:rPr>
        <w:t>“</w:t>
      </w:r>
      <w:r>
        <w:rPr>
          <w:lang w:val="es-PE"/>
        </w:rPr>
        <w:t>Año del Fortalecimiento de la S</w:t>
      </w:r>
      <w:r w:rsidRPr="009F3C94">
        <w:rPr>
          <w:lang w:val="es-PE"/>
        </w:rPr>
        <w:t>oberan</w:t>
      </w:r>
      <w:r>
        <w:rPr>
          <w:lang w:val="es-PE"/>
        </w:rPr>
        <w:t>ía Nacional”</w:t>
      </w:r>
    </w:p>
    <w:p w:rsidR="009F3C94" w:rsidRPr="006A7FA3" w:rsidRDefault="009F3C94" w:rsidP="009F3C94">
      <w:pPr>
        <w:keepNext/>
        <w:tabs>
          <w:tab w:val="left" w:pos="2700"/>
        </w:tabs>
        <w:spacing w:before="240" w:after="60"/>
        <w:outlineLvl w:val="0"/>
        <w:rPr>
          <w:rFonts w:ascii="Arial" w:eastAsia="Times New Roman" w:hAnsi="Arial" w:cs="Arial"/>
          <w:i/>
          <w:kern w:val="32"/>
          <w:sz w:val="24"/>
          <w:szCs w:val="24"/>
          <w:u w:val="single"/>
          <w:lang w:val="es-PE" w:eastAsia="es-ES"/>
        </w:rPr>
      </w:pPr>
      <w:r w:rsidRPr="006A7FA3"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  <w:t xml:space="preserve">INFORME Nº </w:t>
      </w:r>
      <w:r w:rsidRPr="003A1A7F"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  <w:t>0</w:t>
      </w:r>
      <w:r w:rsidR="00F44F3C"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  <w:t>31</w:t>
      </w:r>
      <w:bookmarkStart w:id="0" w:name="_GoBack"/>
      <w:bookmarkEnd w:id="0"/>
      <w:r w:rsidRPr="006A7FA3"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  <w:t>-2022-GOB.REG-HVCA-GRDS/DRE.H-UGEL-H/</w:t>
      </w:r>
      <w:r>
        <w:rPr>
          <w:rFonts w:ascii="Arial" w:eastAsia="Times New Roman" w:hAnsi="Arial" w:cs="Arial"/>
          <w:b/>
          <w:bCs/>
          <w:kern w:val="32"/>
          <w:sz w:val="24"/>
          <w:szCs w:val="24"/>
          <w:u w:val="single"/>
          <w:lang w:val="es-PE" w:eastAsia="es-ES"/>
        </w:rPr>
        <w:t>AGP</w:t>
      </w:r>
    </w:p>
    <w:p w:rsidR="009F3C94" w:rsidRPr="006A7FA3" w:rsidRDefault="009F3C94" w:rsidP="00E44B75">
      <w:pPr>
        <w:jc w:val="center"/>
        <w:rPr>
          <w:rFonts w:ascii="Arial" w:eastAsia="Times New Roman" w:hAnsi="Arial" w:cs="Arial"/>
          <w:b/>
          <w:sz w:val="24"/>
          <w:szCs w:val="24"/>
          <w:lang w:val="es-PE" w:eastAsia="es-ES"/>
        </w:rPr>
      </w:pPr>
    </w:p>
    <w:p w:rsidR="009F3C94" w:rsidRDefault="009F3C94" w:rsidP="009F3C94">
      <w:pPr>
        <w:jc w:val="both"/>
        <w:rPr>
          <w:rFonts w:ascii="Arial" w:eastAsia="Times New Roman" w:hAnsi="Arial" w:cs="Arial"/>
          <w:b/>
          <w:lang w:val="es-PE" w:eastAsia="es-ES"/>
        </w:rPr>
      </w:pPr>
      <w:r>
        <w:rPr>
          <w:rFonts w:ascii="Arial" w:eastAsia="Times New Roman" w:hAnsi="Arial" w:cs="Arial"/>
          <w:b/>
          <w:lang w:val="es-PE" w:eastAsia="es-ES"/>
        </w:rPr>
        <w:t xml:space="preserve">A </w:t>
      </w:r>
      <w:r>
        <w:rPr>
          <w:rFonts w:ascii="Arial" w:eastAsia="Times New Roman" w:hAnsi="Arial" w:cs="Arial"/>
          <w:b/>
          <w:lang w:val="es-PE" w:eastAsia="es-ES"/>
        </w:rPr>
        <w:tab/>
      </w:r>
      <w:r>
        <w:rPr>
          <w:rFonts w:ascii="Arial" w:eastAsia="Times New Roman" w:hAnsi="Arial" w:cs="Arial"/>
          <w:b/>
          <w:lang w:val="es-PE" w:eastAsia="es-ES"/>
        </w:rPr>
        <w:tab/>
      </w:r>
      <w:r>
        <w:rPr>
          <w:rFonts w:ascii="Arial" w:eastAsia="Times New Roman" w:hAnsi="Arial" w:cs="Arial"/>
          <w:b/>
          <w:lang w:val="es-PE" w:eastAsia="es-ES"/>
        </w:rPr>
        <w:tab/>
        <w:t>:</w:t>
      </w:r>
      <w:r>
        <w:rPr>
          <w:rFonts w:ascii="Arial" w:eastAsia="Times New Roman" w:hAnsi="Arial" w:cs="Arial"/>
          <w:b/>
          <w:lang w:val="es-PE" w:eastAsia="es-ES"/>
        </w:rPr>
        <w:tab/>
      </w:r>
      <w:r w:rsidRPr="001B02C6">
        <w:rPr>
          <w:rFonts w:ascii="Arial" w:eastAsia="Times New Roman" w:hAnsi="Arial" w:cs="Arial"/>
          <w:lang w:val="es-PE" w:eastAsia="es-ES"/>
        </w:rPr>
        <w:t>Lic. Beatriz Quispe Huamán</w:t>
      </w:r>
      <w:r>
        <w:rPr>
          <w:rFonts w:ascii="Arial" w:eastAsia="Times New Roman" w:hAnsi="Arial" w:cs="Arial"/>
          <w:b/>
          <w:lang w:val="es-PE" w:eastAsia="es-ES"/>
        </w:rPr>
        <w:t xml:space="preserve"> </w:t>
      </w:r>
    </w:p>
    <w:p w:rsidR="009F3C94" w:rsidRDefault="009F3C94" w:rsidP="009F3C94">
      <w:pPr>
        <w:jc w:val="both"/>
        <w:rPr>
          <w:rFonts w:ascii="Arial" w:eastAsia="Times New Roman" w:hAnsi="Arial" w:cs="Arial"/>
          <w:b/>
          <w:lang w:val="es-PE" w:eastAsia="es-ES"/>
        </w:rPr>
      </w:pPr>
      <w:r>
        <w:rPr>
          <w:rFonts w:ascii="Arial" w:eastAsia="Times New Roman" w:hAnsi="Arial" w:cs="Arial"/>
          <w:lang w:val="es-PE" w:eastAsia="es-ES"/>
        </w:rPr>
        <w:tab/>
      </w:r>
      <w:r>
        <w:rPr>
          <w:rFonts w:ascii="Arial" w:eastAsia="Times New Roman" w:hAnsi="Arial" w:cs="Arial"/>
          <w:lang w:val="es-PE" w:eastAsia="es-ES"/>
        </w:rPr>
        <w:tab/>
        <w:t xml:space="preserve">  </w:t>
      </w:r>
      <w:r>
        <w:rPr>
          <w:rFonts w:ascii="Arial" w:eastAsia="Times New Roman" w:hAnsi="Arial" w:cs="Arial"/>
          <w:lang w:val="es-PE" w:eastAsia="es-ES"/>
        </w:rPr>
        <w:tab/>
      </w:r>
      <w:r>
        <w:rPr>
          <w:rFonts w:ascii="Arial" w:eastAsia="Times New Roman" w:hAnsi="Arial" w:cs="Arial"/>
          <w:lang w:val="es-PE" w:eastAsia="es-ES"/>
        </w:rPr>
        <w:tab/>
        <w:t>Jefe del Área de Gestión Pedagógica</w:t>
      </w:r>
    </w:p>
    <w:p w:rsidR="009F3C94" w:rsidRPr="00FC4F60" w:rsidRDefault="009F3C94" w:rsidP="009F3C94">
      <w:pPr>
        <w:jc w:val="both"/>
        <w:rPr>
          <w:rFonts w:ascii="Arial" w:eastAsia="Times New Roman" w:hAnsi="Arial" w:cs="Arial"/>
          <w:lang w:val="es-PE" w:eastAsia="es-ES"/>
        </w:rPr>
      </w:pPr>
      <w:r>
        <w:rPr>
          <w:rFonts w:ascii="Arial" w:eastAsia="Times New Roman" w:hAnsi="Arial" w:cs="Arial"/>
          <w:lang w:val="es-PE" w:eastAsia="es-ES"/>
        </w:rPr>
        <w:tab/>
      </w:r>
      <w:r>
        <w:rPr>
          <w:rFonts w:ascii="Arial" w:eastAsia="Times New Roman" w:hAnsi="Arial" w:cs="Arial"/>
          <w:lang w:val="es-PE" w:eastAsia="es-ES"/>
        </w:rPr>
        <w:tab/>
        <w:t xml:space="preserve">  </w:t>
      </w:r>
      <w:r>
        <w:rPr>
          <w:rFonts w:ascii="Arial" w:eastAsia="Times New Roman" w:hAnsi="Arial" w:cs="Arial"/>
          <w:lang w:val="es-PE" w:eastAsia="es-ES"/>
        </w:rPr>
        <w:tab/>
      </w:r>
      <w:r>
        <w:rPr>
          <w:rFonts w:ascii="Arial" w:eastAsia="Times New Roman" w:hAnsi="Arial" w:cs="Arial"/>
          <w:lang w:val="es-PE" w:eastAsia="es-ES"/>
        </w:rPr>
        <w:tab/>
      </w:r>
    </w:p>
    <w:p w:rsidR="009F3C94" w:rsidRDefault="009F3C94" w:rsidP="009F3C94">
      <w:pPr>
        <w:tabs>
          <w:tab w:val="left" w:pos="2127"/>
        </w:tabs>
        <w:jc w:val="both"/>
        <w:rPr>
          <w:rFonts w:ascii="Arial" w:eastAsia="Times New Roman" w:hAnsi="Arial" w:cs="Arial"/>
          <w:b/>
          <w:lang w:val="es-PE" w:eastAsia="es-ES"/>
        </w:rPr>
      </w:pPr>
      <w:r>
        <w:rPr>
          <w:rFonts w:ascii="Arial" w:eastAsia="Times New Roman" w:hAnsi="Arial" w:cs="Arial"/>
          <w:b/>
          <w:lang w:val="es-PE" w:eastAsia="es-ES"/>
        </w:rPr>
        <w:t>DE LA</w:t>
      </w:r>
      <w:r>
        <w:rPr>
          <w:rFonts w:ascii="Arial" w:eastAsia="Times New Roman" w:hAnsi="Arial" w:cs="Arial"/>
          <w:b/>
          <w:lang w:val="es-PE" w:eastAsia="es-ES"/>
        </w:rPr>
        <w:tab/>
        <w:t>:</w:t>
      </w:r>
      <w:r>
        <w:rPr>
          <w:rFonts w:ascii="Arial" w:eastAsia="Times New Roman" w:hAnsi="Arial" w:cs="Arial"/>
          <w:b/>
          <w:lang w:val="es-PE" w:eastAsia="es-ES"/>
        </w:rPr>
        <w:tab/>
      </w:r>
      <w:r w:rsidRPr="001B02C6">
        <w:rPr>
          <w:rFonts w:ascii="Arial" w:eastAsia="Times New Roman" w:hAnsi="Arial" w:cs="Arial"/>
          <w:lang w:val="es-PE" w:eastAsia="es-ES"/>
        </w:rPr>
        <w:t xml:space="preserve">Lic. Yolanda Virginia </w:t>
      </w:r>
      <w:proofErr w:type="spellStart"/>
      <w:r w:rsidRPr="001B02C6">
        <w:rPr>
          <w:rFonts w:ascii="Arial" w:eastAsia="Times New Roman" w:hAnsi="Arial" w:cs="Arial"/>
          <w:lang w:val="es-PE" w:eastAsia="es-ES"/>
        </w:rPr>
        <w:t>Anyoza</w:t>
      </w:r>
      <w:proofErr w:type="spellEnd"/>
      <w:r w:rsidRPr="001B02C6">
        <w:rPr>
          <w:rFonts w:ascii="Arial" w:eastAsia="Times New Roman" w:hAnsi="Arial" w:cs="Arial"/>
          <w:lang w:val="es-PE" w:eastAsia="es-ES"/>
        </w:rPr>
        <w:t xml:space="preserve"> </w:t>
      </w:r>
      <w:proofErr w:type="spellStart"/>
      <w:r w:rsidRPr="001B02C6">
        <w:rPr>
          <w:rFonts w:ascii="Arial" w:eastAsia="Times New Roman" w:hAnsi="Arial" w:cs="Arial"/>
          <w:lang w:val="es-PE" w:eastAsia="es-ES"/>
        </w:rPr>
        <w:t>Alvites</w:t>
      </w:r>
      <w:proofErr w:type="spellEnd"/>
    </w:p>
    <w:p w:rsidR="009F3C94" w:rsidRDefault="009F3C94" w:rsidP="009F3C94">
      <w:pPr>
        <w:tabs>
          <w:tab w:val="left" w:pos="2127"/>
        </w:tabs>
        <w:jc w:val="both"/>
        <w:rPr>
          <w:rFonts w:ascii="Arial" w:eastAsia="Times New Roman" w:hAnsi="Arial" w:cs="Arial"/>
          <w:b/>
          <w:lang w:val="es-PE" w:eastAsia="es-ES"/>
        </w:rPr>
      </w:pPr>
    </w:p>
    <w:p w:rsidR="009F3C94" w:rsidRPr="007464A1" w:rsidRDefault="009F3C94" w:rsidP="009F3C94">
      <w:pPr>
        <w:tabs>
          <w:tab w:val="left" w:pos="2127"/>
        </w:tabs>
        <w:jc w:val="both"/>
        <w:rPr>
          <w:rFonts w:ascii="Arial" w:eastAsia="Times New Roman" w:hAnsi="Arial" w:cs="Arial"/>
          <w:lang w:val="es-PE" w:eastAsia="es-ES"/>
        </w:rPr>
      </w:pPr>
      <w:r>
        <w:rPr>
          <w:rFonts w:ascii="Arial" w:eastAsia="Times New Roman" w:hAnsi="Arial" w:cs="Arial"/>
          <w:b/>
          <w:lang w:val="es-PE" w:eastAsia="es-ES"/>
        </w:rPr>
        <w:t>ASUNTO</w:t>
      </w:r>
      <w:r>
        <w:rPr>
          <w:rFonts w:ascii="Arial" w:eastAsia="Times New Roman" w:hAnsi="Arial" w:cs="Arial"/>
          <w:b/>
          <w:lang w:val="es-PE" w:eastAsia="es-ES"/>
        </w:rPr>
        <w:tab/>
        <w:t>:</w:t>
      </w:r>
      <w:r>
        <w:rPr>
          <w:rFonts w:ascii="Arial" w:eastAsia="Times New Roman" w:hAnsi="Arial" w:cs="Arial"/>
          <w:b/>
          <w:lang w:val="es-PE" w:eastAsia="es-ES"/>
        </w:rPr>
        <w:tab/>
      </w:r>
      <w:r w:rsidR="007F7376">
        <w:rPr>
          <w:rFonts w:ascii="Arial" w:eastAsia="Times New Roman" w:hAnsi="Arial" w:cs="Arial"/>
          <w:lang w:val="es-PE" w:eastAsia="es-ES"/>
        </w:rPr>
        <w:t>Informe de</w:t>
      </w:r>
      <w:r w:rsidR="00842E52">
        <w:rPr>
          <w:rFonts w:ascii="Arial" w:eastAsia="Times New Roman" w:hAnsi="Arial" w:cs="Arial"/>
          <w:lang w:val="es-PE" w:eastAsia="es-ES"/>
        </w:rPr>
        <w:t xml:space="preserve"> </w:t>
      </w:r>
      <w:r w:rsidR="00DE6497">
        <w:rPr>
          <w:rFonts w:ascii="Arial" w:eastAsia="Times New Roman" w:hAnsi="Arial" w:cs="Arial"/>
          <w:lang w:val="es-PE" w:eastAsia="es-ES"/>
        </w:rPr>
        <w:t xml:space="preserve">desarrollo </w:t>
      </w:r>
      <w:r w:rsidR="007F7376">
        <w:rPr>
          <w:rFonts w:ascii="Arial" w:eastAsia="Times New Roman" w:hAnsi="Arial" w:cs="Arial"/>
          <w:lang w:val="es-PE" w:eastAsia="es-ES"/>
        </w:rPr>
        <w:t>de los</w:t>
      </w:r>
      <w:r w:rsidR="004446CF">
        <w:rPr>
          <w:rFonts w:ascii="Arial" w:eastAsia="Times New Roman" w:hAnsi="Arial" w:cs="Arial"/>
          <w:lang w:val="es-PE" w:eastAsia="es-ES"/>
        </w:rPr>
        <w:t xml:space="preserve"> JEDPA </w:t>
      </w:r>
      <w:r w:rsidR="007F7376">
        <w:rPr>
          <w:rFonts w:ascii="Arial" w:eastAsia="Times New Roman" w:hAnsi="Arial" w:cs="Arial"/>
          <w:lang w:val="es-PE" w:eastAsia="es-ES"/>
        </w:rPr>
        <w:t>etapa RED</w:t>
      </w:r>
      <w:r w:rsidR="004446CF">
        <w:rPr>
          <w:rFonts w:ascii="Arial" w:eastAsia="Times New Roman" w:hAnsi="Arial" w:cs="Arial"/>
          <w:lang w:val="es-PE" w:eastAsia="es-ES"/>
        </w:rPr>
        <w:t xml:space="preserve"> </w:t>
      </w:r>
      <w:r w:rsidR="007F7376">
        <w:rPr>
          <w:rFonts w:ascii="Arial" w:eastAsia="Times New Roman" w:hAnsi="Arial" w:cs="Arial"/>
          <w:lang w:val="es-PE" w:eastAsia="es-ES"/>
        </w:rPr>
        <w:t>– con sede</w:t>
      </w:r>
    </w:p>
    <w:p w:rsidR="009F3C94" w:rsidRPr="007464A1" w:rsidRDefault="009F3C94" w:rsidP="009F3C94">
      <w:pPr>
        <w:tabs>
          <w:tab w:val="left" w:pos="2127"/>
        </w:tabs>
        <w:jc w:val="both"/>
        <w:rPr>
          <w:rFonts w:ascii="Arial" w:eastAsia="Times New Roman" w:hAnsi="Arial" w:cs="Arial"/>
          <w:lang w:val="es-PE" w:eastAsia="es-ES"/>
        </w:rPr>
      </w:pPr>
      <w:r>
        <w:rPr>
          <w:rFonts w:ascii="Arial" w:eastAsia="Times New Roman" w:hAnsi="Arial" w:cs="Arial"/>
          <w:lang w:val="es-PE" w:eastAsia="es-ES"/>
        </w:rPr>
        <w:tab/>
      </w:r>
      <w:r>
        <w:rPr>
          <w:rFonts w:ascii="Arial" w:eastAsia="Times New Roman" w:hAnsi="Arial" w:cs="Arial"/>
          <w:lang w:val="es-PE" w:eastAsia="es-ES"/>
        </w:rPr>
        <w:tab/>
      </w:r>
      <w:r w:rsidR="004446CF">
        <w:rPr>
          <w:rFonts w:ascii="Arial" w:eastAsia="Times New Roman" w:hAnsi="Arial" w:cs="Arial"/>
          <w:lang w:val="es-PE" w:eastAsia="es-ES"/>
        </w:rPr>
        <w:t xml:space="preserve"> </w:t>
      </w:r>
      <w:r w:rsidR="007F7376">
        <w:rPr>
          <w:rFonts w:ascii="Arial" w:eastAsia="Times New Roman" w:hAnsi="Arial" w:cs="Arial"/>
          <w:lang w:val="es-PE" w:eastAsia="es-ES"/>
        </w:rPr>
        <w:t>E</w:t>
      </w:r>
      <w:r w:rsidR="004446CF">
        <w:rPr>
          <w:rFonts w:ascii="Arial" w:eastAsia="Times New Roman" w:hAnsi="Arial" w:cs="Arial"/>
          <w:lang w:val="es-PE" w:eastAsia="es-ES"/>
        </w:rPr>
        <w:t>n</w:t>
      </w:r>
      <w:r w:rsidR="007F7376">
        <w:rPr>
          <w:rFonts w:ascii="Arial" w:eastAsia="Times New Roman" w:hAnsi="Arial" w:cs="Arial"/>
          <w:lang w:val="es-PE" w:eastAsia="es-ES"/>
        </w:rPr>
        <w:t xml:space="preserve"> el centro poblado de </w:t>
      </w:r>
      <w:proofErr w:type="spellStart"/>
      <w:r w:rsidR="007F7376">
        <w:rPr>
          <w:rFonts w:ascii="Arial" w:eastAsia="Times New Roman" w:hAnsi="Arial" w:cs="Arial"/>
          <w:lang w:val="es-PE" w:eastAsia="es-ES"/>
        </w:rPr>
        <w:t>Llillinta</w:t>
      </w:r>
      <w:proofErr w:type="spellEnd"/>
      <w:r w:rsidR="007F7376">
        <w:rPr>
          <w:rFonts w:ascii="Arial" w:eastAsia="Times New Roman" w:hAnsi="Arial" w:cs="Arial"/>
          <w:lang w:val="es-PE" w:eastAsia="es-ES"/>
        </w:rPr>
        <w:t xml:space="preserve"> en la</w:t>
      </w:r>
      <w:r w:rsidR="004446CF">
        <w:rPr>
          <w:rFonts w:ascii="Arial" w:eastAsia="Times New Roman" w:hAnsi="Arial" w:cs="Arial"/>
          <w:lang w:val="es-PE" w:eastAsia="es-ES"/>
        </w:rPr>
        <w:t xml:space="preserve"> disciplina de fútbol</w:t>
      </w:r>
    </w:p>
    <w:p w:rsidR="009F3C94" w:rsidRPr="0061238B" w:rsidRDefault="009F3C94" w:rsidP="009F3C94">
      <w:pPr>
        <w:tabs>
          <w:tab w:val="left" w:pos="2127"/>
        </w:tabs>
        <w:jc w:val="both"/>
        <w:rPr>
          <w:rFonts w:ascii="Arial" w:eastAsia="Times New Roman" w:hAnsi="Arial" w:cs="Arial"/>
          <w:lang w:val="es-PE" w:eastAsia="es-ES"/>
        </w:rPr>
      </w:pPr>
      <w:r>
        <w:rPr>
          <w:rFonts w:ascii="Arial" w:eastAsia="Times New Roman" w:hAnsi="Arial" w:cs="Arial"/>
          <w:b/>
          <w:lang w:val="es-PE" w:eastAsia="es-ES"/>
        </w:rPr>
        <w:tab/>
      </w:r>
      <w:r>
        <w:rPr>
          <w:rFonts w:ascii="Arial" w:eastAsia="Times New Roman" w:hAnsi="Arial" w:cs="Arial"/>
          <w:b/>
          <w:lang w:val="es-PE" w:eastAsia="es-ES"/>
        </w:rPr>
        <w:tab/>
      </w:r>
    </w:p>
    <w:p w:rsidR="00991C0E" w:rsidRDefault="009F3C94" w:rsidP="009F3C94">
      <w:pPr>
        <w:autoSpaceDE w:val="0"/>
        <w:autoSpaceDN w:val="0"/>
        <w:jc w:val="both"/>
        <w:rPr>
          <w:rFonts w:ascii="Arial" w:eastAsia="Times New Roman" w:hAnsi="Arial" w:cs="Arial"/>
          <w:lang w:val="es-PE" w:eastAsia="es-ES"/>
        </w:rPr>
      </w:pPr>
      <w:r w:rsidRPr="006953E8">
        <w:rPr>
          <w:rFonts w:ascii="Arial" w:eastAsia="Times New Roman" w:hAnsi="Arial" w:cs="Arial"/>
          <w:b/>
          <w:lang w:val="es-PE" w:eastAsia="es-ES"/>
        </w:rPr>
        <w:t>REFERENCIA</w:t>
      </w:r>
      <w:r w:rsidRPr="006953E8">
        <w:rPr>
          <w:rFonts w:ascii="Arial" w:eastAsia="Times New Roman" w:hAnsi="Arial" w:cs="Arial"/>
          <w:lang w:val="es-PE" w:eastAsia="es-ES"/>
        </w:rPr>
        <w:tab/>
      </w:r>
      <w:r w:rsidRPr="006953E8">
        <w:rPr>
          <w:rFonts w:ascii="Arial" w:eastAsia="Times New Roman" w:hAnsi="Arial" w:cs="Arial"/>
          <w:b/>
          <w:lang w:val="es-PE" w:eastAsia="es-ES"/>
        </w:rPr>
        <w:t>:</w:t>
      </w:r>
      <w:r>
        <w:rPr>
          <w:rFonts w:ascii="Arial" w:eastAsia="Times New Roman" w:hAnsi="Arial" w:cs="Arial"/>
          <w:lang w:val="es-PE" w:eastAsia="es-ES"/>
        </w:rPr>
        <w:t xml:space="preserve"> </w:t>
      </w:r>
      <w:r>
        <w:rPr>
          <w:rFonts w:ascii="Arial" w:eastAsia="Times New Roman" w:hAnsi="Arial" w:cs="Arial"/>
          <w:lang w:val="es-PE" w:eastAsia="es-ES"/>
        </w:rPr>
        <w:tab/>
      </w:r>
      <w:r w:rsidR="00991C0E">
        <w:rPr>
          <w:rFonts w:ascii="Arial" w:eastAsia="Times New Roman" w:hAnsi="Arial" w:cs="Arial"/>
          <w:lang w:val="es-PE" w:eastAsia="es-ES"/>
        </w:rPr>
        <w:t>Oficio N°077-2022-UGEL-H/I.E</w:t>
      </w:r>
      <w:r w:rsidR="00F44F3C">
        <w:rPr>
          <w:rFonts w:ascii="Arial" w:eastAsia="Times New Roman" w:hAnsi="Arial" w:cs="Arial"/>
          <w:lang w:val="es-PE" w:eastAsia="es-ES"/>
        </w:rPr>
        <w:t>.</w:t>
      </w:r>
      <w:r w:rsidR="00991C0E">
        <w:rPr>
          <w:rFonts w:ascii="Arial" w:eastAsia="Times New Roman" w:hAnsi="Arial" w:cs="Arial"/>
          <w:lang w:val="es-PE" w:eastAsia="es-ES"/>
        </w:rPr>
        <w:t>T.A.A LL/D</w:t>
      </w:r>
    </w:p>
    <w:p w:rsidR="009F3C94" w:rsidRPr="006953E8" w:rsidRDefault="009F3C94" w:rsidP="00991C0E">
      <w:pPr>
        <w:autoSpaceDE w:val="0"/>
        <w:autoSpaceDN w:val="0"/>
        <w:ind w:left="2124" w:firstLine="708"/>
        <w:jc w:val="both"/>
        <w:rPr>
          <w:rFonts w:ascii="Arial Narrow" w:hAnsi="Arial Narrow" w:cs="Arial"/>
          <w:lang w:val="es-PE"/>
        </w:rPr>
      </w:pPr>
      <w:r w:rsidRPr="006953E8">
        <w:rPr>
          <w:rFonts w:ascii="Arial Narrow" w:hAnsi="Arial Narrow"/>
          <w:lang w:val="es-MX"/>
        </w:rPr>
        <w:t xml:space="preserve">Resolución </w:t>
      </w:r>
      <w:r w:rsidRPr="006953E8">
        <w:rPr>
          <w:rFonts w:ascii="Arial Narrow" w:hAnsi="Arial Narrow" w:cs="Calibri"/>
          <w:lang w:val="es-MX"/>
        </w:rPr>
        <w:t>Viceministerial N° 099</w:t>
      </w:r>
      <w:r>
        <w:rPr>
          <w:rFonts w:ascii="Arial Narrow" w:hAnsi="Arial Narrow" w:cs="Calibri"/>
          <w:lang w:val="es-MX"/>
        </w:rPr>
        <w:t>-2022-MINEDU</w:t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</w:p>
    <w:p w:rsidR="009F3C94" w:rsidRDefault="009F3C94" w:rsidP="009F3C94">
      <w:pPr>
        <w:tabs>
          <w:tab w:val="left" w:pos="2127"/>
        </w:tabs>
        <w:ind w:left="2835" w:hanging="2835"/>
        <w:jc w:val="both"/>
        <w:rPr>
          <w:rFonts w:ascii="Arial" w:eastAsia="Times New Roman" w:hAnsi="Arial" w:cs="Arial"/>
          <w:lang w:val="es-PE" w:eastAsia="x-none"/>
        </w:rPr>
      </w:pPr>
      <w:r>
        <w:rPr>
          <w:rFonts w:ascii="Arial" w:eastAsia="Times New Roman" w:hAnsi="Arial" w:cs="Arial"/>
          <w:b/>
          <w:lang w:val="es-PE" w:eastAsia="es-ES"/>
        </w:rPr>
        <w:tab/>
      </w:r>
      <w:r>
        <w:rPr>
          <w:rFonts w:ascii="Arial" w:eastAsia="Times New Roman" w:hAnsi="Arial" w:cs="Arial"/>
          <w:b/>
          <w:lang w:val="es-PE" w:eastAsia="es-ES"/>
        </w:rPr>
        <w:tab/>
        <w:t xml:space="preserve">  </w:t>
      </w:r>
    </w:p>
    <w:p w:rsidR="009F3C94" w:rsidRDefault="009F3C94" w:rsidP="009F3C94">
      <w:pPr>
        <w:jc w:val="both"/>
        <w:rPr>
          <w:rFonts w:ascii="Arial" w:eastAsia="Times New Roman" w:hAnsi="Arial" w:cs="Arial"/>
          <w:lang w:val="es-PE" w:eastAsia="x-none"/>
        </w:rPr>
      </w:pPr>
      <w:r>
        <w:rPr>
          <w:rFonts w:ascii="Arial" w:eastAsia="Times New Roman" w:hAnsi="Arial" w:cs="Arial"/>
          <w:b/>
          <w:lang w:val="es-PE" w:eastAsia="x-none"/>
        </w:rPr>
        <w:t>FECHA</w:t>
      </w:r>
      <w:r>
        <w:rPr>
          <w:rFonts w:ascii="Arial" w:eastAsia="Times New Roman" w:hAnsi="Arial" w:cs="Arial"/>
          <w:b/>
          <w:lang w:val="es-PE" w:eastAsia="x-none"/>
        </w:rPr>
        <w:tab/>
      </w:r>
      <w:r>
        <w:rPr>
          <w:rFonts w:ascii="Arial" w:eastAsia="Times New Roman" w:hAnsi="Arial" w:cs="Arial"/>
          <w:b/>
          <w:lang w:val="es-PE" w:eastAsia="x-none"/>
        </w:rPr>
        <w:tab/>
        <w:t xml:space="preserve">:  </w:t>
      </w:r>
      <w:r>
        <w:rPr>
          <w:rFonts w:ascii="Arial" w:eastAsia="Times New Roman" w:hAnsi="Arial" w:cs="Arial"/>
          <w:b/>
          <w:lang w:val="es-PE" w:eastAsia="x-none"/>
        </w:rPr>
        <w:tab/>
      </w:r>
      <w:proofErr w:type="spellStart"/>
      <w:r>
        <w:rPr>
          <w:rFonts w:ascii="Arial" w:eastAsia="Times New Roman" w:hAnsi="Arial" w:cs="Arial"/>
          <w:lang w:val="es-PE" w:eastAsia="x-none"/>
        </w:rPr>
        <w:t>Huaytará</w:t>
      </w:r>
      <w:proofErr w:type="spellEnd"/>
      <w:r w:rsidR="00B9506A">
        <w:rPr>
          <w:rFonts w:ascii="Arial" w:eastAsia="Times New Roman" w:hAnsi="Arial" w:cs="Arial"/>
          <w:lang w:val="es-PE" w:eastAsia="x-none"/>
        </w:rPr>
        <w:t xml:space="preserve">, 22 </w:t>
      </w:r>
      <w:r>
        <w:rPr>
          <w:rFonts w:ascii="Arial" w:eastAsia="Times New Roman" w:hAnsi="Arial" w:cs="Arial"/>
          <w:lang w:val="es-PE" w:eastAsia="x-none"/>
        </w:rPr>
        <w:t>de agosto del 2022</w:t>
      </w:r>
    </w:p>
    <w:p w:rsidR="009F3C94" w:rsidRDefault="009F3C94" w:rsidP="009F3C94">
      <w:pPr>
        <w:jc w:val="both"/>
        <w:rPr>
          <w:rFonts w:ascii="Arial" w:eastAsia="Times New Roman" w:hAnsi="Arial" w:cs="Arial"/>
          <w:lang w:val="es-PE" w:eastAsia="x-none"/>
        </w:rPr>
      </w:pPr>
      <w:r>
        <w:rPr>
          <w:rFonts w:ascii="Arial" w:eastAsia="Times New Roman" w:hAnsi="Arial" w:cs="Arial"/>
          <w:lang w:val="es-PE" w:eastAsia="x-none"/>
        </w:rPr>
        <w:tab/>
      </w:r>
      <w:r>
        <w:rPr>
          <w:rFonts w:ascii="Arial" w:eastAsia="Times New Roman" w:hAnsi="Arial" w:cs="Arial"/>
          <w:lang w:val="es-PE" w:eastAsia="x-none"/>
        </w:rPr>
        <w:tab/>
      </w:r>
      <w:r>
        <w:rPr>
          <w:rFonts w:ascii="Arial" w:eastAsia="Times New Roman" w:hAnsi="Arial" w:cs="Arial"/>
          <w:lang w:val="es-PE" w:eastAsia="x-none"/>
        </w:rPr>
        <w:tab/>
      </w:r>
      <w:r>
        <w:rPr>
          <w:rFonts w:ascii="Arial" w:eastAsia="Times New Roman" w:hAnsi="Arial" w:cs="Arial"/>
          <w:lang w:val="es-PE" w:eastAsia="x-none"/>
        </w:rPr>
        <w:tab/>
        <w:t>--------------------------------------------------------------------------</w:t>
      </w:r>
    </w:p>
    <w:p w:rsidR="009F3C94" w:rsidRDefault="009F3C94" w:rsidP="009F3C94">
      <w:pPr>
        <w:ind w:right="-1"/>
        <w:jc w:val="both"/>
        <w:rPr>
          <w:rFonts w:ascii="Arial" w:eastAsia="Times New Roman" w:hAnsi="Arial" w:cs="Arial"/>
          <w:lang w:val="es-PE" w:eastAsia="es-ES"/>
        </w:rPr>
      </w:pPr>
      <w:r>
        <w:rPr>
          <w:rFonts w:ascii="Arial" w:eastAsia="Times New Roman" w:hAnsi="Arial" w:cs="Arial"/>
          <w:lang w:val="es-PE" w:eastAsia="x-none"/>
        </w:rPr>
        <w:t xml:space="preserve">                                      Es grato dirigirme a su despacho, con la finalidad de saludarle</w:t>
      </w:r>
      <w:r>
        <w:rPr>
          <w:rFonts w:ascii="Arial" w:eastAsia="Times New Roman" w:hAnsi="Arial" w:cs="Arial"/>
          <w:lang w:val="es-PE" w:eastAsia="es-ES"/>
        </w:rPr>
        <w:t xml:space="preserve"> e informarle lo siguiente:</w:t>
      </w:r>
    </w:p>
    <w:p w:rsidR="009F3C94" w:rsidRDefault="009F3C94" w:rsidP="009F3C94">
      <w:pPr>
        <w:ind w:right="-1"/>
        <w:jc w:val="both"/>
        <w:rPr>
          <w:rFonts w:ascii="Arial" w:eastAsia="Times New Roman" w:hAnsi="Arial" w:cs="Arial"/>
          <w:lang w:val="es-PE" w:eastAsia="es-ES"/>
        </w:rPr>
      </w:pPr>
    </w:p>
    <w:p w:rsidR="009F3C94" w:rsidRDefault="009F3C94" w:rsidP="009F3C94">
      <w:pPr>
        <w:pStyle w:val="Sinespaciado"/>
        <w:numPr>
          <w:ilvl w:val="0"/>
          <w:numId w:val="1"/>
        </w:numPr>
        <w:ind w:left="567" w:hanging="567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  <w:r w:rsidRPr="004526A6">
        <w:rPr>
          <w:rFonts w:ascii="Arial" w:eastAsia="Malgun Gothic" w:hAnsi="Arial" w:cs="Arial"/>
          <w:b/>
          <w:sz w:val="20"/>
          <w:szCs w:val="20"/>
          <w:u w:val="single"/>
          <w:lang w:val="es-PE"/>
        </w:rPr>
        <w:t>ANTECEDENTES:</w:t>
      </w:r>
    </w:p>
    <w:p w:rsidR="009F3C94" w:rsidRPr="004526A6" w:rsidRDefault="009F3C94" w:rsidP="009F3C94">
      <w:pPr>
        <w:pStyle w:val="Sinespaciado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</w:p>
    <w:p w:rsidR="009F3C94" w:rsidRDefault="009F3C94" w:rsidP="009F3C94">
      <w:pPr>
        <w:pStyle w:val="Sinespaciado"/>
        <w:numPr>
          <w:ilvl w:val="1"/>
          <w:numId w:val="1"/>
        </w:numPr>
        <w:jc w:val="both"/>
        <w:rPr>
          <w:rFonts w:ascii="Arial" w:hAnsi="Arial" w:cs="Arial"/>
          <w:lang w:val="es-PE" w:eastAsia="es-ES"/>
        </w:rPr>
      </w:pPr>
      <w:r>
        <w:rPr>
          <w:rFonts w:ascii="Arial" w:hAnsi="Arial" w:cs="Arial"/>
          <w:lang w:val="es-PE" w:eastAsia="es-ES"/>
        </w:rPr>
        <w:t>Resolución Viceministerial N°099-2022-MINEDU</w:t>
      </w:r>
    </w:p>
    <w:p w:rsidR="009F3C94" w:rsidRPr="001B02C6" w:rsidRDefault="00F44F3C" w:rsidP="009F3C94">
      <w:pPr>
        <w:pStyle w:val="Sinespaciado"/>
        <w:numPr>
          <w:ilvl w:val="1"/>
          <w:numId w:val="1"/>
        </w:numPr>
        <w:jc w:val="both"/>
        <w:rPr>
          <w:rFonts w:ascii="Arial" w:eastAsia="Malgun Gothic" w:hAnsi="Arial" w:cs="Arial"/>
          <w:lang w:val="es-PE"/>
        </w:rPr>
      </w:pPr>
      <w:r>
        <w:rPr>
          <w:rFonts w:ascii="Arial" w:eastAsia="Malgun Gothic" w:hAnsi="Arial" w:cs="Arial"/>
          <w:lang w:val="es-PE"/>
        </w:rPr>
        <w:t>Oficio N°077-2022-UGEL-H/I.E.T.A.A LL/D</w:t>
      </w:r>
    </w:p>
    <w:p w:rsidR="009F3C94" w:rsidRDefault="009F3C94" w:rsidP="009F3C94">
      <w:pPr>
        <w:pStyle w:val="Sinespaciado"/>
        <w:ind w:left="720"/>
        <w:jc w:val="both"/>
        <w:rPr>
          <w:rFonts w:ascii="Arial" w:eastAsia="Malgun Gothic" w:hAnsi="Arial" w:cs="Arial"/>
          <w:sz w:val="20"/>
          <w:szCs w:val="20"/>
          <w:lang w:val="es-PE"/>
        </w:rPr>
      </w:pPr>
    </w:p>
    <w:p w:rsidR="009F3C94" w:rsidRDefault="009F3C94" w:rsidP="009F3C94">
      <w:pPr>
        <w:pStyle w:val="Sinespaciado"/>
        <w:numPr>
          <w:ilvl w:val="0"/>
          <w:numId w:val="1"/>
        </w:numPr>
        <w:ind w:left="567" w:hanging="567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  <w:r w:rsidRPr="004526A6">
        <w:rPr>
          <w:rFonts w:ascii="Arial" w:eastAsia="Malgun Gothic" w:hAnsi="Arial" w:cs="Arial"/>
          <w:b/>
          <w:sz w:val="20"/>
          <w:szCs w:val="20"/>
          <w:u w:val="single"/>
          <w:lang w:val="es-PE"/>
        </w:rPr>
        <w:t>ANÁLISIS:</w:t>
      </w:r>
    </w:p>
    <w:p w:rsidR="009F3C94" w:rsidRDefault="009F3C94" w:rsidP="009F3C94">
      <w:pPr>
        <w:pStyle w:val="Sinespaciado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</w:p>
    <w:p w:rsidR="009F3C94" w:rsidRPr="007561D6" w:rsidRDefault="009F3C94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hAnsi="Arial" w:cs="Arial"/>
          <w:lang w:val="es-PE" w:eastAsia="es-ES"/>
        </w:rPr>
        <w:t xml:space="preserve">Que, en cumplimiento a la Resolución Viceministerial </w:t>
      </w:r>
      <w:r w:rsidR="00B9506A">
        <w:rPr>
          <w:rFonts w:ascii="Arial" w:hAnsi="Arial" w:cs="Arial"/>
          <w:lang w:val="es-PE" w:eastAsia="es-ES"/>
        </w:rPr>
        <w:t>N°099-2022, se cumplió con</w:t>
      </w:r>
      <w:r>
        <w:rPr>
          <w:rFonts w:ascii="Arial" w:hAnsi="Arial" w:cs="Arial"/>
          <w:lang w:val="es-PE" w:eastAsia="es-ES"/>
        </w:rPr>
        <w:t xml:space="preserve"> organizar, ejecutar los JEDP</w:t>
      </w:r>
      <w:r w:rsidR="00B9506A">
        <w:rPr>
          <w:rFonts w:ascii="Arial" w:hAnsi="Arial" w:cs="Arial"/>
          <w:lang w:val="es-PE" w:eastAsia="es-ES"/>
        </w:rPr>
        <w:t xml:space="preserve">A etapa UGEL-2022 categoría “B” en la RED de </w:t>
      </w:r>
      <w:proofErr w:type="spellStart"/>
      <w:r w:rsidR="00B9506A">
        <w:rPr>
          <w:rFonts w:ascii="Arial" w:hAnsi="Arial" w:cs="Arial"/>
          <w:lang w:val="es-PE" w:eastAsia="es-ES"/>
        </w:rPr>
        <w:t>Pilpichaca</w:t>
      </w:r>
      <w:proofErr w:type="spellEnd"/>
      <w:r w:rsidR="00B9506A">
        <w:rPr>
          <w:rFonts w:ascii="Arial" w:hAnsi="Arial" w:cs="Arial"/>
          <w:lang w:val="es-PE" w:eastAsia="es-ES"/>
        </w:rPr>
        <w:t xml:space="preserve"> , con sede en el centro poblado de </w:t>
      </w:r>
      <w:proofErr w:type="spellStart"/>
      <w:r w:rsidR="00B9506A">
        <w:rPr>
          <w:rFonts w:ascii="Arial" w:hAnsi="Arial" w:cs="Arial"/>
          <w:lang w:val="es-PE" w:eastAsia="es-ES"/>
        </w:rPr>
        <w:t>Llillinta</w:t>
      </w:r>
      <w:proofErr w:type="spellEnd"/>
      <w:r w:rsidR="00B9506A">
        <w:rPr>
          <w:rFonts w:ascii="Arial" w:hAnsi="Arial" w:cs="Arial"/>
          <w:lang w:val="es-PE" w:eastAsia="es-ES"/>
        </w:rPr>
        <w:t xml:space="preserve">; bajo la organización </w:t>
      </w:r>
      <w:r w:rsidR="00BA19DD">
        <w:rPr>
          <w:rFonts w:ascii="Arial" w:hAnsi="Arial" w:cs="Arial"/>
          <w:lang w:val="es-PE" w:eastAsia="es-ES"/>
        </w:rPr>
        <w:t>y ejecución de la institución educativa Técnico Agropecuario Artesanal</w:t>
      </w:r>
      <w:r w:rsidR="00B9506A">
        <w:rPr>
          <w:rFonts w:ascii="Arial" w:hAnsi="Arial" w:cs="Arial"/>
          <w:lang w:val="es-PE" w:eastAsia="es-ES"/>
        </w:rPr>
        <w:t xml:space="preserve"> </w:t>
      </w:r>
      <w:r w:rsidR="00BA19DD">
        <w:rPr>
          <w:rFonts w:ascii="Arial" w:hAnsi="Arial" w:cs="Arial"/>
          <w:lang w:val="es-PE" w:eastAsia="es-ES"/>
        </w:rPr>
        <w:t>de acuerdo al cronograma con fecha del 19 y 20 de agosto.</w:t>
      </w:r>
    </w:p>
    <w:p w:rsidR="009F3C94" w:rsidRPr="000C44CD" w:rsidRDefault="00BA19DD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hAnsi="Arial" w:cs="Arial"/>
          <w:lang w:val="es-PE" w:eastAsia="es-ES"/>
        </w:rPr>
        <w:t>Que, con oficio N°077-2022-UGEL-H/I.E T.A.A LL/D, se recibe el informe sobre el des</w:t>
      </w:r>
      <w:r w:rsidR="001E6FB1">
        <w:rPr>
          <w:rFonts w:ascii="Arial" w:hAnsi="Arial" w:cs="Arial"/>
          <w:lang w:val="es-PE" w:eastAsia="es-ES"/>
        </w:rPr>
        <w:t xml:space="preserve">arrollo de los JEDPA etapa RED </w:t>
      </w:r>
      <w:proofErr w:type="spellStart"/>
      <w:r w:rsidR="001E6FB1">
        <w:rPr>
          <w:rFonts w:ascii="Arial" w:hAnsi="Arial" w:cs="Arial"/>
          <w:lang w:val="es-PE" w:eastAsia="es-ES"/>
        </w:rPr>
        <w:t>P</w:t>
      </w:r>
      <w:r>
        <w:rPr>
          <w:rFonts w:ascii="Arial" w:hAnsi="Arial" w:cs="Arial"/>
          <w:lang w:val="es-PE" w:eastAsia="es-ES"/>
        </w:rPr>
        <w:t>ilpichaca</w:t>
      </w:r>
      <w:proofErr w:type="spellEnd"/>
      <w:r w:rsidR="001E6FB1">
        <w:rPr>
          <w:rFonts w:ascii="Arial" w:hAnsi="Arial" w:cs="Arial"/>
          <w:lang w:val="es-PE" w:eastAsia="es-ES"/>
        </w:rPr>
        <w:t>, en donde en la quinta parte informa sobre la suspensión del partido entre las institucione</w:t>
      </w:r>
      <w:r w:rsidR="005F367A">
        <w:rPr>
          <w:rFonts w:ascii="Arial" w:hAnsi="Arial" w:cs="Arial"/>
          <w:lang w:val="es-PE" w:eastAsia="es-ES"/>
        </w:rPr>
        <w:t xml:space="preserve">s educativas Miguel Grau de </w:t>
      </w:r>
      <w:proofErr w:type="spellStart"/>
      <w:r w:rsidR="005F367A">
        <w:rPr>
          <w:rFonts w:ascii="Arial" w:hAnsi="Arial" w:cs="Arial"/>
          <w:lang w:val="es-PE" w:eastAsia="es-ES"/>
        </w:rPr>
        <w:t>Pichccahuasi</w:t>
      </w:r>
      <w:proofErr w:type="spellEnd"/>
      <w:r w:rsidR="005F367A">
        <w:rPr>
          <w:rFonts w:ascii="Arial" w:hAnsi="Arial" w:cs="Arial"/>
          <w:lang w:val="es-PE" w:eastAsia="es-ES"/>
        </w:rPr>
        <w:t xml:space="preserve"> versus Técnico Agropecuario Artesanal de </w:t>
      </w:r>
      <w:proofErr w:type="spellStart"/>
      <w:r w:rsidR="005F367A">
        <w:rPr>
          <w:rFonts w:ascii="Arial" w:hAnsi="Arial" w:cs="Arial"/>
          <w:lang w:val="es-PE" w:eastAsia="es-ES"/>
        </w:rPr>
        <w:t>Llillinta</w:t>
      </w:r>
      <w:proofErr w:type="spellEnd"/>
      <w:r w:rsidR="005F367A">
        <w:rPr>
          <w:rFonts w:ascii="Arial" w:hAnsi="Arial" w:cs="Arial"/>
          <w:lang w:val="es-PE" w:eastAsia="es-ES"/>
        </w:rPr>
        <w:t>, donde indica que a los 6 minutos de iniciado el partido se paralizo el juego por lesión al arquero del equipo de la I.E Miguel Grau</w:t>
      </w:r>
      <w:r w:rsidR="004A6B4E">
        <w:rPr>
          <w:rFonts w:ascii="Arial" w:hAnsi="Arial" w:cs="Arial"/>
          <w:lang w:val="es-PE" w:eastAsia="es-ES"/>
        </w:rPr>
        <w:t>.</w:t>
      </w:r>
    </w:p>
    <w:p w:rsidR="000C44CD" w:rsidRPr="00F435C8" w:rsidRDefault="000C44CD" w:rsidP="000C44CD">
      <w:pPr>
        <w:widowControl/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noProof/>
          <w:lang w:val="es-PE" w:eastAsia="es-PE"/>
        </w:rPr>
        <w:drawing>
          <wp:inline distT="0" distB="0" distL="0" distR="0" wp14:anchorId="1725DDD5" wp14:editId="1C7ED4BD">
            <wp:extent cx="5067300" cy="147637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B4E" w:rsidRPr="004A6B4E" w:rsidRDefault="004A6B4E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hAnsi="Arial" w:cs="Arial"/>
          <w:lang w:val="es-PE" w:eastAsia="es-ES"/>
        </w:rPr>
        <w:lastRenderedPageBreak/>
        <w:t>Que, a las 7:15 pm el árbitro responsable del encuentro presenta un escrito en do</w:t>
      </w:r>
      <w:r w:rsidR="00B817ED">
        <w:rPr>
          <w:rFonts w:ascii="Arial" w:hAnsi="Arial" w:cs="Arial"/>
          <w:lang w:val="es-PE" w:eastAsia="es-ES"/>
        </w:rPr>
        <w:t>nde dice se suspende el partido debido a las agresiones verbales.</w:t>
      </w:r>
    </w:p>
    <w:p w:rsidR="009F3C94" w:rsidRPr="009642D2" w:rsidRDefault="004A6B4E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hAnsi="Arial" w:cs="Arial"/>
          <w:lang w:val="es-PE" w:eastAsia="es-ES"/>
        </w:rPr>
        <w:t xml:space="preserve">Que, habiéndome comunicado telefónicamente con el profesor Joaquín </w:t>
      </w:r>
      <w:r w:rsidR="0088236C">
        <w:rPr>
          <w:rFonts w:ascii="Arial" w:hAnsi="Arial" w:cs="Arial"/>
          <w:lang w:val="es-PE" w:eastAsia="es-ES"/>
        </w:rPr>
        <w:t>Carrasco</w:t>
      </w:r>
      <w:r w:rsidR="00B817ED">
        <w:rPr>
          <w:rFonts w:ascii="Arial" w:hAnsi="Arial" w:cs="Arial"/>
          <w:lang w:val="es-PE" w:eastAsia="es-ES"/>
        </w:rPr>
        <w:t xml:space="preserve"> Quispe, quien cumplió la función de árbitro en dicho encuentro,</w:t>
      </w:r>
      <w:r>
        <w:rPr>
          <w:rFonts w:ascii="Arial" w:hAnsi="Arial" w:cs="Arial"/>
          <w:lang w:val="es-PE" w:eastAsia="es-ES"/>
        </w:rPr>
        <w:t xml:space="preserve"> con la finalidad de recoger la información de</w:t>
      </w:r>
      <w:r w:rsidR="00B817ED">
        <w:rPr>
          <w:rFonts w:ascii="Arial" w:hAnsi="Arial" w:cs="Arial"/>
          <w:lang w:val="es-PE" w:eastAsia="es-ES"/>
        </w:rPr>
        <w:t xml:space="preserve"> </w:t>
      </w:r>
      <w:r w:rsidR="00A01E59">
        <w:rPr>
          <w:rFonts w:ascii="Arial" w:hAnsi="Arial" w:cs="Arial"/>
          <w:lang w:val="es-PE" w:eastAsia="es-ES"/>
        </w:rPr>
        <w:t>los hechos</w:t>
      </w:r>
      <w:r>
        <w:rPr>
          <w:rFonts w:ascii="Arial" w:hAnsi="Arial" w:cs="Arial"/>
          <w:lang w:val="es-PE" w:eastAsia="es-ES"/>
        </w:rPr>
        <w:t xml:space="preserve"> sucedidos durante el encuentro entre ambas instituciones educativas, donde el indica que suspendió el partido por las agresiones verbales y al percibir la intención de ser agredido físicamente, por reguardar su integridad física y </w:t>
      </w:r>
      <w:r w:rsidR="0088236C">
        <w:rPr>
          <w:rFonts w:ascii="Arial" w:hAnsi="Arial" w:cs="Arial"/>
          <w:lang w:val="es-PE" w:eastAsia="es-ES"/>
        </w:rPr>
        <w:t>por falta</w:t>
      </w:r>
      <w:r>
        <w:rPr>
          <w:rFonts w:ascii="Arial" w:hAnsi="Arial" w:cs="Arial"/>
          <w:lang w:val="es-PE" w:eastAsia="es-ES"/>
        </w:rPr>
        <w:t xml:space="preserve"> de garantías </w:t>
      </w:r>
      <w:r w:rsidR="000476F9">
        <w:rPr>
          <w:rFonts w:ascii="Arial" w:hAnsi="Arial" w:cs="Arial"/>
          <w:lang w:val="es-PE" w:eastAsia="es-ES"/>
        </w:rPr>
        <w:t>decide suspender el partido.</w:t>
      </w:r>
      <w:r w:rsidR="009642D2" w:rsidRPr="009642D2">
        <w:rPr>
          <w:noProof/>
          <w:lang w:val="es-PE" w:eastAsia="es-PE"/>
        </w:rPr>
        <w:t xml:space="preserve"> </w:t>
      </w:r>
      <w:r w:rsidR="009642D2">
        <w:rPr>
          <w:noProof/>
          <w:lang w:val="es-PE" w:eastAsia="es-PE"/>
        </w:rPr>
        <w:drawing>
          <wp:inline distT="0" distB="0" distL="0" distR="0" wp14:anchorId="580FA015" wp14:editId="7170DEB8">
            <wp:extent cx="4972050" cy="16573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2D2" w:rsidRDefault="00693562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eastAsia="Malgun Gothic" w:hAnsi="Arial" w:cs="Arial"/>
          <w:sz w:val="20"/>
          <w:szCs w:val="20"/>
          <w:lang w:val="es-ES_tradnl" w:eastAsia="es-ES"/>
        </w:rPr>
        <w:t>Que, habiendo</w:t>
      </w:r>
      <w:r w:rsidR="005832EF"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llamado y coordinado</w:t>
      </w:r>
      <w:r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telefónicamente</w:t>
      </w:r>
      <w:r w:rsidR="005832EF"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a horas 10:52 am con</w:t>
      </w:r>
      <w:r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el director encargada de la organización y ejecución de los JEDPA etapa RED con sede en el centro poblado de </w:t>
      </w:r>
      <w:proofErr w:type="spellStart"/>
      <w:r>
        <w:rPr>
          <w:rFonts w:ascii="Arial" w:eastAsia="Malgun Gothic" w:hAnsi="Arial" w:cs="Arial"/>
          <w:sz w:val="20"/>
          <w:szCs w:val="20"/>
          <w:lang w:val="es-ES_tradnl" w:eastAsia="es-ES"/>
        </w:rPr>
        <w:t>Llillinta</w:t>
      </w:r>
      <w:proofErr w:type="spellEnd"/>
      <w:r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de culminar con el desarrollo de la disciplina de f</w:t>
      </w:r>
      <w:r w:rsidR="005832EF">
        <w:rPr>
          <w:rFonts w:ascii="Arial" w:eastAsia="Malgun Gothic" w:hAnsi="Arial" w:cs="Arial"/>
          <w:sz w:val="20"/>
          <w:szCs w:val="20"/>
          <w:lang w:val="es-ES_tradnl" w:eastAsia="es-ES"/>
        </w:rPr>
        <w:t>ú</w:t>
      </w:r>
      <w:r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tbol que aún está pendiente para el </w:t>
      </w:r>
      <w:r w:rsidR="005832EF">
        <w:rPr>
          <w:rFonts w:ascii="Arial" w:eastAsia="Malgun Gothic" w:hAnsi="Arial" w:cs="Arial"/>
          <w:sz w:val="20"/>
          <w:szCs w:val="20"/>
          <w:lang w:val="es-ES_tradnl" w:eastAsia="es-ES"/>
        </w:rPr>
        <w:t>día jueves 25 de agosto, en</w:t>
      </w:r>
      <w:r w:rsidR="00247E69">
        <w:rPr>
          <w:rFonts w:ascii="Arial" w:eastAsia="Malgun Gothic" w:hAnsi="Arial" w:cs="Arial"/>
          <w:sz w:val="20"/>
          <w:szCs w:val="20"/>
          <w:lang w:val="es-ES_tradnl" w:eastAsia="es-ES"/>
        </w:rPr>
        <w:t xml:space="preserve"> </w:t>
      </w:r>
      <w:r w:rsidR="005832EF">
        <w:rPr>
          <w:rFonts w:ascii="Arial" w:eastAsia="Malgun Gothic" w:hAnsi="Arial" w:cs="Arial"/>
          <w:sz w:val="20"/>
          <w:szCs w:val="20"/>
          <w:lang w:val="es-ES_tradnl" w:eastAsia="es-ES"/>
        </w:rPr>
        <w:t>vista que el día viernes se estará desarrollando el concurso de la ONEM en las diferentes sedes.</w:t>
      </w:r>
    </w:p>
    <w:p w:rsidR="0029697C" w:rsidRPr="009642D2" w:rsidRDefault="0029697C" w:rsidP="0029697C">
      <w:pPr>
        <w:widowControl/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noProof/>
          <w:lang w:val="es-PE" w:eastAsia="es-PE"/>
        </w:rPr>
        <w:drawing>
          <wp:inline distT="0" distB="0" distL="0" distR="0" wp14:anchorId="1DC13D30" wp14:editId="1DD24BE3">
            <wp:extent cx="4962525" cy="1276350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2D2" w:rsidRPr="001219FD" w:rsidRDefault="009642D2" w:rsidP="009F3C94">
      <w:pPr>
        <w:widowControl/>
        <w:numPr>
          <w:ilvl w:val="1"/>
          <w:numId w:val="1"/>
        </w:numPr>
        <w:spacing w:after="160" w:line="259" w:lineRule="auto"/>
        <w:ind w:left="540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  <w:r>
        <w:rPr>
          <w:rFonts w:ascii="Arial" w:hAnsi="Arial" w:cs="Arial"/>
          <w:lang w:val="es-PE" w:eastAsia="es-ES"/>
        </w:rPr>
        <w:t xml:space="preserve">Que, </w:t>
      </w:r>
      <w:r w:rsidR="0069147C">
        <w:rPr>
          <w:rFonts w:ascii="Arial" w:hAnsi="Arial" w:cs="Arial"/>
          <w:lang w:val="es-PE" w:eastAsia="es-ES"/>
        </w:rPr>
        <w:t>mediante llamada telefónica</w:t>
      </w:r>
      <w:r w:rsidR="00780201">
        <w:rPr>
          <w:rFonts w:ascii="Arial" w:hAnsi="Arial" w:cs="Arial"/>
          <w:lang w:val="es-PE" w:eastAsia="es-ES"/>
        </w:rPr>
        <w:t xml:space="preserve"> y llamada por </w:t>
      </w:r>
      <w:proofErr w:type="spellStart"/>
      <w:r w:rsidR="00780201">
        <w:rPr>
          <w:rFonts w:ascii="Arial" w:hAnsi="Arial" w:cs="Arial"/>
          <w:lang w:val="es-PE" w:eastAsia="es-ES"/>
        </w:rPr>
        <w:t>whatsApp</w:t>
      </w:r>
      <w:proofErr w:type="spellEnd"/>
      <w:r w:rsidR="00780201">
        <w:rPr>
          <w:rFonts w:ascii="Arial" w:hAnsi="Arial" w:cs="Arial"/>
          <w:lang w:val="es-PE" w:eastAsia="es-ES"/>
        </w:rPr>
        <w:t xml:space="preserve"> </w:t>
      </w:r>
      <w:r w:rsidR="0069147C">
        <w:rPr>
          <w:rFonts w:ascii="Arial" w:hAnsi="Arial" w:cs="Arial"/>
          <w:lang w:val="es-PE" w:eastAsia="es-ES"/>
        </w:rPr>
        <w:t xml:space="preserve"> con los directores de ambas instituciones educativas se coordinó la hora y el día de la </w:t>
      </w:r>
      <w:r w:rsidR="00C03A0D">
        <w:rPr>
          <w:rFonts w:ascii="Arial" w:hAnsi="Arial" w:cs="Arial"/>
          <w:lang w:val="es-PE" w:eastAsia="es-ES"/>
        </w:rPr>
        <w:t>culminación de</w:t>
      </w:r>
      <w:r w:rsidR="00384F0E">
        <w:rPr>
          <w:rFonts w:ascii="Arial" w:hAnsi="Arial" w:cs="Arial"/>
          <w:lang w:val="es-PE" w:eastAsia="es-ES"/>
        </w:rPr>
        <w:t xml:space="preserve"> los partidos suspendidos en la disciplina de fútbol, y a </w:t>
      </w:r>
      <w:r w:rsidR="00C03A0D">
        <w:rPr>
          <w:rFonts w:ascii="Arial" w:hAnsi="Arial" w:cs="Arial"/>
          <w:lang w:val="es-PE" w:eastAsia="es-ES"/>
        </w:rPr>
        <w:t>su vez</w:t>
      </w:r>
      <w:r w:rsidR="00384F0E">
        <w:rPr>
          <w:rFonts w:ascii="Arial" w:hAnsi="Arial" w:cs="Arial"/>
          <w:lang w:val="es-PE" w:eastAsia="es-ES"/>
        </w:rPr>
        <w:t xml:space="preserve"> solicitan la presencia de la comisión organizadora y comisión de justicia de la UGEL</w:t>
      </w:r>
      <w:r w:rsidR="00C03A0D">
        <w:rPr>
          <w:rFonts w:ascii="Arial" w:hAnsi="Arial" w:cs="Arial"/>
          <w:lang w:val="es-PE" w:eastAsia="es-ES"/>
        </w:rPr>
        <w:t>;</w:t>
      </w:r>
      <w:r w:rsidR="00F9661C">
        <w:rPr>
          <w:rFonts w:ascii="Arial" w:hAnsi="Arial" w:cs="Arial"/>
          <w:lang w:val="es-PE" w:eastAsia="es-ES"/>
        </w:rPr>
        <w:t xml:space="preserve"> con la finalidad de </w:t>
      </w:r>
      <w:r w:rsidR="00C03A0D">
        <w:rPr>
          <w:rFonts w:ascii="Arial" w:hAnsi="Arial" w:cs="Arial"/>
          <w:lang w:val="es-PE" w:eastAsia="es-ES"/>
        </w:rPr>
        <w:t>garantizar el</w:t>
      </w:r>
      <w:r w:rsidR="00F9661C">
        <w:rPr>
          <w:rFonts w:ascii="Arial" w:hAnsi="Arial" w:cs="Arial"/>
          <w:lang w:val="es-PE" w:eastAsia="es-ES"/>
        </w:rPr>
        <w:t xml:space="preserve"> desarrollo del evento</w:t>
      </w:r>
      <w:r w:rsidR="00C03A0D">
        <w:rPr>
          <w:rFonts w:ascii="Arial" w:hAnsi="Arial" w:cs="Arial"/>
          <w:lang w:val="es-PE" w:eastAsia="es-ES"/>
        </w:rPr>
        <w:t xml:space="preserve">,  además contar con un árbitro neutral </w:t>
      </w:r>
      <w:r w:rsidR="00384F0E">
        <w:rPr>
          <w:rFonts w:ascii="Arial" w:hAnsi="Arial" w:cs="Arial"/>
          <w:lang w:val="es-PE" w:eastAsia="es-ES"/>
        </w:rPr>
        <w:t xml:space="preserve">  </w:t>
      </w:r>
      <w:r w:rsidR="00C03A0D">
        <w:rPr>
          <w:rFonts w:ascii="Arial" w:hAnsi="Arial" w:cs="Arial"/>
          <w:lang w:val="es-PE" w:eastAsia="es-ES"/>
        </w:rPr>
        <w:t xml:space="preserve">que sea de un lugar diferente al distrito de </w:t>
      </w:r>
      <w:proofErr w:type="spellStart"/>
      <w:r w:rsidR="00C03A0D">
        <w:rPr>
          <w:rFonts w:ascii="Arial" w:hAnsi="Arial" w:cs="Arial"/>
          <w:lang w:val="es-PE" w:eastAsia="es-ES"/>
        </w:rPr>
        <w:t>Pilpichaca</w:t>
      </w:r>
      <w:proofErr w:type="spellEnd"/>
      <w:r w:rsidR="00C03A0D">
        <w:rPr>
          <w:rFonts w:ascii="Arial" w:hAnsi="Arial" w:cs="Arial"/>
          <w:lang w:val="es-PE" w:eastAsia="es-ES"/>
        </w:rPr>
        <w:t>, siendo la responsabilidad del desarrollo de la comisión organizadora de la UGEL en caso no se cumpla.</w:t>
      </w:r>
    </w:p>
    <w:p w:rsidR="009F3C94" w:rsidRDefault="009F3C94" w:rsidP="009F3C94">
      <w:pPr>
        <w:spacing w:line="276" w:lineRule="auto"/>
        <w:jc w:val="both"/>
        <w:rPr>
          <w:rFonts w:ascii="Arial" w:eastAsia="Times New Roman" w:hAnsi="Arial" w:cs="Arial"/>
          <w:lang w:val="es-PE" w:eastAsia="es-ES"/>
        </w:rPr>
      </w:pPr>
    </w:p>
    <w:p w:rsidR="009F3C94" w:rsidRPr="00984826" w:rsidRDefault="00780201" w:rsidP="009F3C94">
      <w:pPr>
        <w:spacing w:line="276" w:lineRule="auto"/>
        <w:ind w:firstLine="210"/>
        <w:jc w:val="both"/>
        <w:rPr>
          <w:rFonts w:ascii="Arial" w:eastAsia="Times New Roman" w:hAnsi="Arial" w:cs="Arial"/>
          <w:lang w:val="es-PE" w:eastAsia="es-ES"/>
        </w:rPr>
      </w:pPr>
      <w:r>
        <w:rPr>
          <w:noProof/>
          <w:lang w:val="es-PE" w:eastAsia="es-PE"/>
        </w:rPr>
        <w:drawing>
          <wp:inline distT="0" distB="0" distL="0" distR="0" wp14:anchorId="445C9BD9" wp14:editId="1DDE217A">
            <wp:extent cx="5362575" cy="1400175"/>
            <wp:effectExtent l="0" t="0" r="9525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C94" w:rsidRPr="007561D6" w:rsidRDefault="009F3C94" w:rsidP="009F3C94">
      <w:pPr>
        <w:widowControl/>
        <w:spacing w:after="160" w:line="259" w:lineRule="auto"/>
        <w:jc w:val="both"/>
        <w:rPr>
          <w:rFonts w:ascii="Arial" w:eastAsia="Malgun Gothic" w:hAnsi="Arial" w:cs="Arial"/>
          <w:sz w:val="20"/>
          <w:szCs w:val="20"/>
          <w:lang w:val="es-ES_tradnl" w:eastAsia="es-ES"/>
        </w:rPr>
      </w:pPr>
    </w:p>
    <w:p w:rsidR="009F3C94" w:rsidRDefault="009F3C94" w:rsidP="009F3C94">
      <w:pPr>
        <w:pStyle w:val="Sinespaciado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</w:p>
    <w:p w:rsidR="009F3C94" w:rsidRPr="00DE3193" w:rsidRDefault="009F3C94" w:rsidP="009F3C94">
      <w:pPr>
        <w:pStyle w:val="Sinespaciado"/>
        <w:numPr>
          <w:ilvl w:val="0"/>
          <w:numId w:val="1"/>
        </w:numPr>
        <w:ind w:left="567" w:hanging="567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  <w:r w:rsidRPr="004526A6">
        <w:rPr>
          <w:rFonts w:ascii="Arial" w:eastAsia="Malgun Gothic" w:hAnsi="Arial" w:cs="Arial"/>
          <w:b/>
          <w:sz w:val="20"/>
          <w:szCs w:val="20"/>
          <w:u w:val="single"/>
          <w:lang w:val="es-PE"/>
        </w:rPr>
        <w:lastRenderedPageBreak/>
        <w:t>CONCLUSIÓN:</w:t>
      </w:r>
    </w:p>
    <w:p w:rsidR="009F3C94" w:rsidRPr="004526A6" w:rsidRDefault="009F3C94" w:rsidP="009F3C94">
      <w:pPr>
        <w:pStyle w:val="Sinespaciado"/>
        <w:jc w:val="both"/>
        <w:rPr>
          <w:rFonts w:ascii="Arial" w:eastAsia="Malgun Gothic" w:hAnsi="Arial" w:cs="Arial"/>
          <w:b/>
          <w:sz w:val="20"/>
          <w:szCs w:val="20"/>
          <w:u w:val="single"/>
          <w:lang w:val="es-PE"/>
        </w:rPr>
      </w:pPr>
      <w:r>
        <w:rPr>
          <w:rFonts w:ascii="Arial" w:eastAsia="Malgun Gothic" w:hAnsi="Arial" w:cs="Arial"/>
          <w:lang w:val="es-PE"/>
        </w:rPr>
        <w:t xml:space="preserve">     </w:t>
      </w:r>
    </w:p>
    <w:p w:rsidR="009F3C94" w:rsidRPr="001541B4" w:rsidRDefault="009F3C94" w:rsidP="009F3C94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 w:rsidRPr="001541B4">
        <w:rPr>
          <w:rFonts w:ascii="Arial" w:hAnsi="Arial" w:cs="Arial"/>
          <w:sz w:val="22"/>
          <w:szCs w:val="22"/>
          <w:lang w:val="es-PE" w:eastAsia="es-ES"/>
        </w:rPr>
        <w:t>Como especialista responsable se cumple en elevar el presente informe</w:t>
      </w:r>
      <w:r w:rsidR="00AC3BBC">
        <w:rPr>
          <w:rFonts w:ascii="Arial" w:hAnsi="Arial" w:cs="Arial"/>
          <w:sz w:val="22"/>
          <w:szCs w:val="22"/>
          <w:lang w:val="es-PE" w:eastAsia="es-ES"/>
        </w:rPr>
        <w:t xml:space="preserve"> a fin de garantizar la ejecución de la disciplina de fútbol de los JEDPA categoría “B” en la RED de </w:t>
      </w:r>
      <w:proofErr w:type="spellStart"/>
      <w:r w:rsidR="00AC3BBC">
        <w:rPr>
          <w:rFonts w:ascii="Arial" w:hAnsi="Arial" w:cs="Arial"/>
          <w:sz w:val="22"/>
          <w:szCs w:val="22"/>
          <w:lang w:val="es-PE" w:eastAsia="es-ES"/>
        </w:rPr>
        <w:t>Pilpichaca</w:t>
      </w:r>
      <w:proofErr w:type="spellEnd"/>
      <w:r w:rsidR="00AC3BBC">
        <w:rPr>
          <w:rFonts w:ascii="Arial" w:hAnsi="Arial" w:cs="Arial"/>
          <w:sz w:val="22"/>
          <w:szCs w:val="22"/>
          <w:lang w:val="es-PE" w:eastAsia="es-ES"/>
        </w:rPr>
        <w:t>.</w:t>
      </w:r>
    </w:p>
    <w:p w:rsidR="009F3C94" w:rsidRPr="001541B4" w:rsidRDefault="009F3C94" w:rsidP="00AC3BBC">
      <w:pPr>
        <w:pStyle w:val="Sinespaciado"/>
        <w:ind w:left="1080"/>
        <w:jc w:val="both"/>
        <w:rPr>
          <w:rFonts w:ascii="Arial" w:eastAsia="Malgun Gothic" w:hAnsi="Arial" w:cs="Arial"/>
          <w:sz w:val="22"/>
          <w:szCs w:val="22"/>
          <w:lang w:val="es-PE"/>
        </w:rPr>
      </w:pPr>
    </w:p>
    <w:p w:rsidR="00AC3BBC" w:rsidRPr="00AC3BBC" w:rsidRDefault="009F3C94" w:rsidP="009F3C94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 w:rsidRPr="001541B4">
        <w:rPr>
          <w:rFonts w:ascii="Arial" w:hAnsi="Arial" w:cs="Arial"/>
          <w:sz w:val="22"/>
          <w:szCs w:val="22"/>
          <w:lang w:val="es-PE" w:eastAsia="es-ES"/>
        </w:rPr>
        <w:t>Que,</w:t>
      </w:r>
      <w:r w:rsidR="00AC3BBC">
        <w:rPr>
          <w:rFonts w:ascii="Arial" w:hAnsi="Arial" w:cs="Arial"/>
          <w:sz w:val="22"/>
          <w:szCs w:val="22"/>
          <w:lang w:val="es-PE" w:eastAsia="es-ES"/>
        </w:rPr>
        <w:t xml:space="preserve"> con la finalidad de garantizar el normal desarrollo de la disciplina de futbol, garantizando el resguardo de la integridad física de los estudiantes, docentes y padres de familia, se requiere la presencia de los integrantes de la comisión organizadora y de la comisión de justicia para el día 25 de agosto a horas 8:00 am en la sede centro poblado de </w:t>
      </w:r>
      <w:proofErr w:type="spellStart"/>
      <w:r w:rsidR="00AC3BBC">
        <w:rPr>
          <w:rFonts w:ascii="Arial" w:hAnsi="Arial" w:cs="Arial"/>
          <w:sz w:val="22"/>
          <w:szCs w:val="22"/>
          <w:lang w:val="es-PE" w:eastAsia="es-ES"/>
        </w:rPr>
        <w:t>Llillinta</w:t>
      </w:r>
      <w:proofErr w:type="spellEnd"/>
      <w:r w:rsidR="00AC3BBC">
        <w:rPr>
          <w:rFonts w:ascii="Arial" w:hAnsi="Arial" w:cs="Arial"/>
          <w:sz w:val="22"/>
          <w:szCs w:val="22"/>
          <w:lang w:val="es-PE" w:eastAsia="es-ES"/>
        </w:rPr>
        <w:t>.</w:t>
      </w:r>
    </w:p>
    <w:p w:rsidR="00AC3BBC" w:rsidRDefault="00AC3BBC" w:rsidP="00AC3BBC">
      <w:pPr>
        <w:pStyle w:val="Prrafodelista"/>
        <w:rPr>
          <w:rFonts w:ascii="Arial" w:eastAsia="Malgun Gothic" w:hAnsi="Arial" w:cs="Arial"/>
          <w:lang w:val="es-PE"/>
        </w:rPr>
      </w:pPr>
    </w:p>
    <w:p w:rsidR="00AC3BBC" w:rsidRPr="00AC3BBC" w:rsidRDefault="00AC3BBC" w:rsidP="009F3C94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>
        <w:rPr>
          <w:rFonts w:ascii="Arial" w:eastAsia="Malgun Gothic" w:hAnsi="Arial" w:cs="Arial"/>
          <w:sz w:val="22"/>
          <w:szCs w:val="22"/>
          <w:lang w:val="es-PE"/>
        </w:rPr>
        <w:t>Contar con el servicio de arbitraje con la finalidad de garantizar el desarrollo del evento a fin de guardad la imparcialidad, durante el desarrollo del evento deportivo.</w:t>
      </w:r>
    </w:p>
    <w:p w:rsidR="00AC3BBC" w:rsidRDefault="00AC3BBC" w:rsidP="00AC3BBC">
      <w:pPr>
        <w:pStyle w:val="Prrafodelista"/>
        <w:rPr>
          <w:rFonts w:ascii="Arial" w:hAnsi="Arial" w:cs="Arial"/>
          <w:lang w:val="es-PE" w:eastAsia="es-ES"/>
        </w:rPr>
      </w:pPr>
    </w:p>
    <w:p w:rsidR="009F3C94" w:rsidRPr="0032791F" w:rsidRDefault="0032791F" w:rsidP="009F3C94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>
        <w:rPr>
          <w:rFonts w:ascii="Arial" w:hAnsi="Arial" w:cs="Arial"/>
          <w:sz w:val="22"/>
          <w:szCs w:val="22"/>
          <w:lang w:val="es-PE" w:eastAsia="es-ES"/>
        </w:rPr>
        <w:t xml:space="preserve"> Que, la dirección garantice la presencia de los integrantes de la comisión organizadora y justicia bajo un memorándum</w:t>
      </w:r>
      <w:r w:rsidR="005F5B70">
        <w:rPr>
          <w:rFonts w:ascii="Arial" w:hAnsi="Arial" w:cs="Arial"/>
          <w:sz w:val="22"/>
          <w:szCs w:val="22"/>
          <w:lang w:val="es-PE" w:eastAsia="es-ES"/>
        </w:rPr>
        <w:t>; a</w:t>
      </w:r>
      <w:r>
        <w:rPr>
          <w:rFonts w:ascii="Arial" w:hAnsi="Arial" w:cs="Arial"/>
          <w:sz w:val="22"/>
          <w:szCs w:val="22"/>
          <w:lang w:val="es-PE" w:eastAsia="es-ES"/>
        </w:rPr>
        <w:t xml:space="preserve"> fin de garantizar el normal desarrollo del evento deportivo, ya que no se realizó la presencia de la UGEL durante la fecha de ejecución del día 19 y 20 de agosto; debido a que los especialistas de las otras áreas se negaron a estar presentes en dicha SEDE.</w:t>
      </w:r>
    </w:p>
    <w:p w:rsidR="0032791F" w:rsidRDefault="0032791F" w:rsidP="0032791F">
      <w:pPr>
        <w:pStyle w:val="Prrafodelista"/>
        <w:rPr>
          <w:rFonts w:ascii="Arial" w:eastAsia="Malgun Gothic" w:hAnsi="Arial" w:cs="Arial"/>
          <w:lang w:val="es-PE"/>
        </w:rPr>
      </w:pPr>
    </w:p>
    <w:p w:rsidR="0032791F" w:rsidRDefault="0032791F" w:rsidP="00D549DE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>
        <w:rPr>
          <w:rFonts w:ascii="Arial" w:eastAsia="Malgun Gothic" w:hAnsi="Arial" w:cs="Arial"/>
          <w:sz w:val="22"/>
          <w:szCs w:val="22"/>
          <w:lang w:val="es-PE"/>
        </w:rPr>
        <w:t>Que, como especialista responsable del área se solicitó</w:t>
      </w:r>
      <w:r w:rsidR="00C575E1">
        <w:rPr>
          <w:rFonts w:ascii="Arial" w:eastAsia="Malgun Gothic" w:hAnsi="Arial" w:cs="Arial"/>
          <w:sz w:val="22"/>
          <w:szCs w:val="22"/>
          <w:lang w:val="es-PE"/>
        </w:rPr>
        <w:t xml:space="preserve"> mediante informe la</w:t>
      </w:r>
      <w:r>
        <w:rPr>
          <w:rFonts w:ascii="Arial" w:eastAsia="Malgun Gothic" w:hAnsi="Arial" w:cs="Arial"/>
          <w:sz w:val="22"/>
          <w:szCs w:val="22"/>
          <w:lang w:val="es-PE"/>
        </w:rPr>
        <w:t xml:space="preserve"> presencia de los integrantes de la comisión organizadora</w:t>
      </w:r>
      <w:r w:rsidR="005F5B70">
        <w:rPr>
          <w:rFonts w:ascii="Arial" w:eastAsia="Malgun Gothic" w:hAnsi="Arial" w:cs="Arial"/>
          <w:sz w:val="22"/>
          <w:szCs w:val="22"/>
          <w:lang w:val="es-PE"/>
        </w:rPr>
        <w:t xml:space="preserve"> y la comisión de justicia con designación bajo memorándum, con la finalidad de garantizar el normal desarrollo de los </w:t>
      </w:r>
      <w:r w:rsidR="006D37D6">
        <w:rPr>
          <w:rFonts w:ascii="Arial" w:eastAsia="Malgun Gothic" w:hAnsi="Arial" w:cs="Arial"/>
          <w:sz w:val="22"/>
          <w:szCs w:val="22"/>
          <w:lang w:val="es-PE"/>
        </w:rPr>
        <w:t>JEDPA categoría</w:t>
      </w:r>
      <w:r w:rsidR="005F5B70">
        <w:rPr>
          <w:rFonts w:ascii="Arial" w:eastAsia="Malgun Gothic" w:hAnsi="Arial" w:cs="Arial"/>
          <w:sz w:val="22"/>
          <w:szCs w:val="22"/>
          <w:lang w:val="es-PE"/>
        </w:rPr>
        <w:t xml:space="preserve"> “B</w:t>
      </w:r>
      <w:r w:rsidR="00545D41">
        <w:rPr>
          <w:rFonts w:ascii="Arial" w:eastAsia="Malgun Gothic" w:hAnsi="Arial" w:cs="Arial"/>
          <w:sz w:val="22"/>
          <w:szCs w:val="22"/>
          <w:lang w:val="es-PE"/>
        </w:rPr>
        <w:t>” en</w:t>
      </w:r>
      <w:r w:rsidR="00F931D8">
        <w:rPr>
          <w:rFonts w:ascii="Arial" w:eastAsia="Malgun Gothic" w:hAnsi="Arial" w:cs="Arial"/>
          <w:sz w:val="22"/>
          <w:szCs w:val="22"/>
          <w:lang w:val="es-PE"/>
        </w:rPr>
        <w:t xml:space="preserve"> las diferentes sedes de la etapa RED </w:t>
      </w:r>
      <w:r w:rsidR="006D37D6">
        <w:rPr>
          <w:rFonts w:ascii="Arial" w:eastAsia="Malgun Gothic" w:hAnsi="Arial" w:cs="Arial"/>
          <w:sz w:val="22"/>
          <w:szCs w:val="22"/>
          <w:lang w:val="es-PE"/>
        </w:rPr>
        <w:t xml:space="preserve">a la cual no se </w:t>
      </w:r>
      <w:r w:rsidR="00094189">
        <w:rPr>
          <w:rFonts w:ascii="Arial" w:eastAsia="Malgun Gothic" w:hAnsi="Arial" w:cs="Arial"/>
          <w:sz w:val="22"/>
          <w:szCs w:val="22"/>
          <w:lang w:val="es-PE"/>
        </w:rPr>
        <w:t>cumplió</w:t>
      </w:r>
      <w:r w:rsidR="006D37D6">
        <w:rPr>
          <w:rFonts w:ascii="Arial" w:eastAsia="Malgun Gothic" w:hAnsi="Arial" w:cs="Arial"/>
          <w:sz w:val="22"/>
          <w:szCs w:val="22"/>
          <w:lang w:val="es-PE"/>
        </w:rPr>
        <w:t>.</w:t>
      </w:r>
    </w:p>
    <w:p w:rsidR="00785A10" w:rsidRDefault="00785A10" w:rsidP="00785A10">
      <w:pPr>
        <w:pStyle w:val="Prrafodelista"/>
        <w:rPr>
          <w:rFonts w:ascii="Arial" w:eastAsia="Malgun Gothic" w:hAnsi="Arial" w:cs="Arial"/>
          <w:lang w:val="es-PE"/>
        </w:rPr>
      </w:pPr>
    </w:p>
    <w:p w:rsidR="00785A10" w:rsidRPr="00D549DE" w:rsidRDefault="00785A10" w:rsidP="00D549DE">
      <w:pPr>
        <w:pStyle w:val="Sinespaciado"/>
        <w:numPr>
          <w:ilvl w:val="1"/>
          <w:numId w:val="1"/>
        </w:numPr>
        <w:ind w:left="567" w:hanging="425"/>
        <w:jc w:val="both"/>
        <w:rPr>
          <w:rFonts w:ascii="Arial" w:eastAsia="Malgun Gothic" w:hAnsi="Arial" w:cs="Arial"/>
          <w:sz w:val="22"/>
          <w:szCs w:val="22"/>
          <w:lang w:val="es-PE"/>
        </w:rPr>
      </w:pPr>
      <w:r>
        <w:rPr>
          <w:rFonts w:ascii="Arial" w:eastAsia="Malgun Gothic" w:hAnsi="Arial" w:cs="Arial"/>
          <w:sz w:val="22"/>
          <w:szCs w:val="22"/>
          <w:lang w:val="es-PE"/>
        </w:rPr>
        <w:t xml:space="preserve">Se cumple con adjuntar el informe de la sede organizadora mediante oficio N°077-2022, enviado a mi persona con fecha del 22 de agosto. </w:t>
      </w:r>
    </w:p>
    <w:p w:rsidR="009F3C94" w:rsidRPr="001541B4" w:rsidRDefault="009F3C94" w:rsidP="009F3C94">
      <w:pPr>
        <w:pStyle w:val="Sinespaciado"/>
        <w:ind w:left="567"/>
        <w:jc w:val="both"/>
        <w:rPr>
          <w:rFonts w:ascii="Arial" w:hAnsi="Arial" w:cs="Arial"/>
          <w:sz w:val="22"/>
          <w:szCs w:val="22"/>
          <w:lang w:val="es-PE" w:eastAsia="es-ES"/>
        </w:rPr>
      </w:pPr>
    </w:p>
    <w:p w:rsidR="009F3C94" w:rsidRPr="00237425" w:rsidRDefault="009F3C94" w:rsidP="009F3C94">
      <w:pPr>
        <w:widowControl/>
        <w:numPr>
          <w:ilvl w:val="0"/>
          <w:numId w:val="1"/>
        </w:numPr>
        <w:spacing w:after="160" w:line="259" w:lineRule="auto"/>
        <w:ind w:left="567" w:hanging="567"/>
        <w:jc w:val="both"/>
        <w:rPr>
          <w:rFonts w:ascii="Arial" w:eastAsia="Malgun Gothic" w:hAnsi="Arial" w:cs="Arial"/>
          <w:b/>
          <w:u w:val="single"/>
          <w:lang w:val="es-ES" w:eastAsia="es-ES"/>
        </w:rPr>
      </w:pPr>
      <w:r w:rsidRPr="00237425">
        <w:rPr>
          <w:rFonts w:ascii="Arial" w:eastAsia="Malgun Gothic" w:hAnsi="Arial" w:cs="Arial"/>
          <w:b/>
          <w:u w:val="single"/>
          <w:lang w:val="es-ES" w:eastAsia="es-ES"/>
        </w:rPr>
        <w:t>RECOMENDACIONES:</w:t>
      </w:r>
    </w:p>
    <w:p w:rsidR="009F3C94" w:rsidRPr="001541B4" w:rsidRDefault="009F3C94" w:rsidP="009F3C94">
      <w:pPr>
        <w:pStyle w:val="Sinespaciado"/>
        <w:numPr>
          <w:ilvl w:val="1"/>
          <w:numId w:val="1"/>
        </w:numPr>
        <w:jc w:val="both"/>
        <w:rPr>
          <w:rFonts w:ascii="Arial" w:hAnsi="Arial" w:cs="Arial"/>
          <w:sz w:val="22"/>
          <w:szCs w:val="22"/>
          <w:lang w:val="es-PE" w:eastAsia="es-ES"/>
        </w:rPr>
      </w:pPr>
      <w:r w:rsidRPr="001541B4">
        <w:rPr>
          <w:rFonts w:ascii="Arial" w:hAnsi="Arial" w:cs="Arial"/>
          <w:sz w:val="22"/>
          <w:szCs w:val="22"/>
          <w:lang w:val="es-PE" w:eastAsia="es-ES"/>
        </w:rPr>
        <w:t>Derivar el informe a la</w:t>
      </w:r>
      <w:r w:rsidR="00D549DE">
        <w:rPr>
          <w:rFonts w:ascii="Arial" w:hAnsi="Arial" w:cs="Arial"/>
          <w:sz w:val="22"/>
          <w:szCs w:val="22"/>
          <w:lang w:val="es-PE" w:eastAsia="es-ES"/>
        </w:rPr>
        <w:t xml:space="preserve"> dirección y </w:t>
      </w:r>
      <w:r w:rsidR="00D549DE" w:rsidRPr="001541B4">
        <w:rPr>
          <w:rFonts w:ascii="Arial" w:hAnsi="Arial" w:cs="Arial"/>
          <w:sz w:val="22"/>
          <w:szCs w:val="22"/>
          <w:lang w:val="es-PE" w:eastAsia="es-ES"/>
        </w:rPr>
        <w:t>jefatura</w:t>
      </w:r>
      <w:r w:rsidRPr="001541B4">
        <w:rPr>
          <w:rFonts w:ascii="Arial" w:hAnsi="Arial" w:cs="Arial"/>
          <w:sz w:val="22"/>
          <w:szCs w:val="22"/>
          <w:lang w:val="es-PE" w:eastAsia="es-ES"/>
        </w:rPr>
        <w:t xml:space="preserve"> de las áreas correspondientes pa</w:t>
      </w:r>
      <w:r w:rsidR="00D549DE">
        <w:rPr>
          <w:rFonts w:ascii="Arial" w:hAnsi="Arial" w:cs="Arial"/>
          <w:sz w:val="22"/>
          <w:szCs w:val="22"/>
          <w:lang w:val="es-PE" w:eastAsia="es-ES"/>
        </w:rPr>
        <w:t>ra su conocimiento.</w:t>
      </w:r>
    </w:p>
    <w:p w:rsidR="009F3C94" w:rsidRDefault="00D549DE" w:rsidP="009F3C94">
      <w:pPr>
        <w:pStyle w:val="Sinespaciado"/>
        <w:numPr>
          <w:ilvl w:val="1"/>
          <w:numId w:val="1"/>
        </w:numPr>
        <w:jc w:val="both"/>
        <w:rPr>
          <w:rFonts w:ascii="Arial" w:hAnsi="Arial" w:cs="Arial"/>
          <w:sz w:val="22"/>
          <w:szCs w:val="22"/>
          <w:lang w:val="es-PE" w:eastAsia="es-ES"/>
        </w:rPr>
      </w:pPr>
      <w:r>
        <w:rPr>
          <w:rFonts w:ascii="Arial" w:hAnsi="Arial" w:cs="Arial"/>
          <w:sz w:val="22"/>
          <w:szCs w:val="22"/>
          <w:lang w:val="es-PE" w:eastAsia="es-ES"/>
        </w:rPr>
        <w:t>Se delegue mediante memorándum a los integrantes de la comisión organizadora y la comisión de justicia  a fin de contar con su presencia el día 25 de agosto fecha en que se culminara el partido suspendido en la disciplina de fútbol, estando pendiente dos partidos.</w:t>
      </w:r>
    </w:p>
    <w:p w:rsidR="00D549DE" w:rsidRDefault="00D549DE" w:rsidP="009F3C94">
      <w:pPr>
        <w:pStyle w:val="Sinespaciado"/>
        <w:numPr>
          <w:ilvl w:val="1"/>
          <w:numId w:val="1"/>
        </w:numPr>
        <w:jc w:val="both"/>
        <w:rPr>
          <w:rFonts w:ascii="Arial" w:hAnsi="Arial" w:cs="Arial"/>
          <w:sz w:val="22"/>
          <w:szCs w:val="22"/>
          <w:lang w:val="es-PE" w:eastAsia="es-ES"/>
        </w:rPr>
      </w:pPr>
      <w:r>
        <w:rPr>
          <w:rFonts w:ascii="Arial" w:hAnsi="Arial" w:cs="Arial"/>
          <w:sz w:val="22"/>
          <w:szCs w:val="22"/>
          <w:lang w:val="es-PE" w:eastAsia="es-ES"/>
        </w:rPr>
        <w:t xml:space="preserve">Contar con la presencia de un árbitro designado por la UGEL </w:t>
      </w:r>
      <w:proofErr w:type="spellStart"/>
      <w:r>
        <w:rPr>
          <w:rFonts w:ascii="Arial" w:hAnsi="Arial" w:cs="Arial"/>
          <w:sz w:val="22"/>
          <w:szCs w:val="22"/>
          <w:lang w:val="es-PE" w:eastAsia="es-ES"/>
        </w:rPr>
        <w:t>Huaytará</w:t>
      </w:r>
      <w:proofErr w:type="spellEnd"/>
      <w:r>
        <w:rPr>
          <w:rFonts w:ascii="Arial" w:hAnsi="Arial" w:cs="Arial"/>
          <w:sz w:val="22"/>
          <w:szCs w:val="22"/>
          <w:lang w:val="es-PE" w:eastAsia="es-ES"/>
        </w:rPr>
        <w:t>; a fin de garantizar el normal desarrollo.</w:t>
      </w:r>
    </w:p>
    <w:p w:rsidR="009F3C94" w:rsidRPr="00D549DE" w:rsidRDefault="009F3C94" w:rsidP="00493D18">
      <w:pPr>
        <w:pStyle w:val="Sinespaciado"/>
        <w:numPr>
          <w:ilvl w:val="1"/>
          <w:numId w:val="1"/>
        </w:numPr>
        <w:ind w:right="-1"/>
        <w:jc w:val="both"/>
        <w:rPr>
          <w:rFonts w:ascii="Arial" w:hAnsi="Arial" w:cs="Arial"/>
          <w:lang w:val="es-PE" w:eastAsia="es-ES"/>
        </w:rPr>
      </w:pPr>
      <w:r w:rsidRPr="00D549DE">
        <w:rPr>
          <w:rFonts w:ascii="Arial" w:hAnsi="Arial" w:cs="Arial"/>
          <w:sz w:val="22"/>
          <w:szCs w:val="22"/>
          <w:lang w:val="es-PE" w:eastAsia="es-ES"/>
        </w:rPr>
        <w:t>S</w:t>
      </w:r>
      <w:r w:rsidR="00D549DE">
        <w:rPr>
          <w:rFonts w:ascii="Arial" w:hAnsi="Arial" w:cs="Arial"/>
          <w:sz w:val="22"/>
          <w:szCs w:val="22"/>
          <w:lang w:val="es-PE" w:eastAsia="es-ES"/>
        </w:rPr>
        <w:t>e asigne movilidad con combustible a fin de asegurar la presencia de la comisión designada para la fecha.</w:t>
      </w:r>
    </w:p>
    <w:p w:rsidR="009F3C94" w:rsidRPr="001541B4" w:rsidRDefault="009F3C94" w:rsidP="009F3C94">
      <w:pPr>
        <w:jc w:val="both"/>
        <w:rPr>
          <w:rFonts w:ascii="Arial" w:eastAsia="Calibri" w:hAnsi="Arial" w:cs="Arial"/>
          <w:lang w:val="es-PE"/>
        </w:rPr>
      </w:pPr>
    </w:p>
    <w:p w:rsidR="009F3C94" w:rsidRPr="001541B4" w:rsidRDefault="006F1095" w:rsidP="009F3C94">
      <w:pPr>
        <w:ind w:firstLine="2410"/>
        <w:jc w:val="both"/>
        <w:rPr>
          <w:rFonts w:ascii="Arial" w:eastAsia="Calibri" w:hAnsi="Arial" w:cs="Arial"/>
          <w:lang w:val="es-PE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59264" behindDoc="0" locked="0" layoutInCell="1" allowOverlap="1" wp14:anchorId="6559C211" wp14:editId="3F76E230">
            <wp:simplePos x="0" y="0"/>
            <wp:positionH relativeFrom="margin">
              <wp:posOffset>2406015</wp:posOffset>
            </wp:positionH>
            <wp:positionV relativeFrom="paragraph">
              <wp:posOffset>67310</wp:posOffset>
            </wp:positionV>
            <wp:extent cx="588645" cy="2345055"/>
            <wp:effectExtent l="0" t="1905" r="0" b="0"/>
            <wp:wrapSquare wrapText="bothSides"/>
            <wp:docPr id="1" name="Imagen 1" descr="E:\2020\yolanda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Imagen 565" descr="E:\2020\yolanda2.jfif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19" t="31619" r="23267" b="5539"/>
                    <a:stretch/>
                  </pic:blipFill>
                  <pic:spPr bwMode="auto">
                    <a:xfrm rot="16200000">
                      <a:off x="0" y="0"/>
                      <a:ext cx="58864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3C94" w:rsidRDefault="009F3C94" w:rsidP="009F3C94">
      <w:pPr>
        <w:ind w:firstLine="2410"/>
        <w:jc w:val="both"/>
        <w:rPr>
          <w:rFonts w:ascii="Arial" w:eastAsia="Calibri" w:hAnsi="Arial" w:cs="Arial"/>
          <w:lang w:val="es-PE"/>
        </w:rPr>
      </w:pPr>
      <w:r w:rsidRPr="001541B4">
        <w:rPr>
          <w:rFonts w:ascii="Arial" w:eastAsia="Calibri" w:hAnsi="Arial" w:cs="Arial"/>
          <w:lang w:val="es-PE"/>
        </w:rPr>
        <w:t>Es todo cuanto informo a su despacho para su conocimiento y</w:t>
      </w:r>
      <w:r>
        <w:rPr>
          <w:rFonts w:ascii="Arial" w:eastAsia="Calibri" w:hAnsi="Arial" w:cs="Arial"/>
          <w:lang w:val="es-PE"/>
        </w:rPr>
        <w:t xml:space="preserve"> fines.                                                                                                                                                 </w:t>
      </w:r>
    </w:p>
    <w:p w:rsidR="009F3C94" w:rsidRDefault="009F3C94" w:rsidP="009F3C94">
      <w:pPr>
        <w:ind w:firstLine="2410"/>
        <w:jc w:val="both"/>
        <w:rPr>
          <w:rFonts w:ascii="Arial" w:eastAsia="Calibri" w:hAnsi="Arial" w:cs="Arial"/>
          <w:lang w:val="es-PE"/>
        </w:rPr>
      </w:pPr>
    </w:p>
    <w:p w:rsidR="009F3C94" w:rsidRDefault="009F3C94" w:rsidP="009F3C94">
      <w:pPr>
        <w:ind w:firstLine="2410"/>
        <w:jc w:val="center"/>
        <w:rPr>
          <w:rFonts w:ascii="Arial" w:eastAsia="Calibri" w:hAnsi="Arial" w:cs="Arial"/>
          <w:lang w:val="es-PE"/>
        </w:rPr>
      </w:pPr>
      <w:r>
        <w:rPr>
          <w:rFonts w:ascii="Arial" w:eastAsia="Calibri" w:hAnsi="Arial" w:cs="Arial"/>
          <w:lang w:val="es-PE"/>
        </w:rPr>
        <w:t>Atentamente,</w:t>
      </w:r>
    </w:p>
    <w:p w:rsidR="009F3C94" w:rsidRPr="0063226E" w:rsidRDefault="009F3C94" w:rsidP="009F3C94">
      <w:pPr>
        <w:rPr>
          <w:lang w:val="es-PE"/>
        </w:rPr>
      </w:pPr>
    </w:p>
    <w:p w:rsidR="009F3C94" w:rsidRPr="00CE4F31" w:rsidRDefault="009F3C94" w:rsidP="009F3C94">
      <w:pPr>
        <w:rPr>
          <w:lang w:val="es-PE"/>
        </w:rPr>
      </w:pPr>
      <w:r w:rsidRPr="00CE4F31">
        <w:rPr>
          <w:lang w:val="es-PE"/>
        </w:rPr>
        <w:br w:type="textWrapping" w:clear="all"/>
      </w:r>
    </w:p>
    <w:p w:rsidR="009F3C94" w:rsidRPr="00CE4F31" w:rsidRDefault="009F3C94" w:rsidP="009F3C94">
      <w:pPr>
        <w:rPr>
          <w:lang w:val="es-PE"/>
        </w:rPr>
      </w:pPr>
    </w:p>
    <w:p w:rsidR="009F3C94" w:rsidRPr="00CE4F31" w:rsidRDefault="009F3C94" w:rsidP="009F3C94">
      <w:pPr>
        <w:rPr>
          <w:lang w:val="es-PE"/>
        </w:rPr>
      </w:pPr>
    </w:p>
    <w:p w:rsidR="009F3C94" w:rsidRPr="00CE4F31" w:rsidRDefault="009F3C94" w:rsidP="009F3C94">
      <w:pPr>
        <w:rPr>
          <w:lang w:val="es-PE"/>
        </w:rPr>
      </w:pPr>
    </w:p>
    <w:p w:rsidR="00D92972" w:rsidRDefault="00001C36"/>
    <w:sectPr w:rsidR="00D92972">
      <w:headerReference w:type="default" r:id="rId1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1C36" w:rsidRDefault="00001C36" w:rsidP="009F3C94">
      <w:r>
        <w:separator/>
      </w:r>
    </w:p>
  </w:endnote>
  <w:endnote w:type="continuationSeparator" w:id="0">
    <w:p w:rsidR="00001C36" w:rsidRDefault="00001C36" w:rsidP="009F3C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1C36" w:rsidRDefault="00001C36" w:rsidP="009F3C94">
      <w:r>
        <w:separator/>
      </w:r>
    </w:p>
  </w:footnote>
  <w:footnote w:type="continuationSeparator" w:id="0">
    <w:p w:rsidR="00001C36" w:rsidRDefault="00001C36" w:rsidP="009F3C9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3C94" w:rsidRDefault="009F3C94">
    <w:pPr>
      <w:pStyle w:val="Encabezado"/>
    </w:pPr>
  </w:p>
  <w:p w:rsidR="009F3C94" w:rsidRPr="009F3C94" w:rsidRDefault="009F3C94" w:rsidP="009F3C94">
    <w:pPr>
      <w:pStyle w:val="Encabezado"/>
      <w:jc w:val="center"/>
      <w:rPr>
        <w:lang w:val="es-P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81C1B7A"/>
    <w:multiLevelType w:val="multilevel"/>
    <w:tmpl w:val="1DA23D22"/>
    <w:lvl w:ilvl="0">
      <w:start w:val="1"/>
      <w:numFmt w:val="upperRoman"/>
      <w:lvlText w:val="%1."/>
      <w:lvlJc w:val="left"/>
      <w:pPr>
        <w:ind w:left="2564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C94"/>
    <w:rsid w:val="00001C36"/>
    <w:rsid w:val="000450B1"/>
    <w:rsid w:val="000476F9"/>
    <w:rsid w:val="00094189"/>
    <w:rsid w:val="000A3BED"/>
    <w:rsid w:val="000C44CD"/>
    <w:rsid w:val="00161478"/>
    <w:rsid w:val="001E6FB1"/>
    <w:rsid w:val="002053B4"/>
    <w:rsid w:val="00247E69"/>
    <w:rsid w:val="0029697C"/>
    <w:rsid w:val="0032791F"/>
    <w:rsid w:val="00384F0E"/>
    <w:rsid w:val="00443342"/>
    <w:rsid w:val="004446CF"/>
    <w:rsid w:val="00490F4F"/>
    <w:rsid w:val="004A6B4E"/>
    <w:rsid w:val="004F5138"/>
    <w:rsid w:val="00545D41"/>
    <w:rsid w:val="005832EF"/>
    <w:rsid w:val="005D6B84"/>
    <w:rsid w:val="005F367A"/>
    <w:rsid w:val="005F5B70"/>
    <w:rsid w:val="0069147C"/>
    <w:rsid w:val="00693562"/>
    <w:rsid w:val="006D37D6"/>
    <w:rsid w:val="006F1095"/>
    <w:rsid w:val="00780201"/>
    <w:rsid w:val="00785A10"/>
    <w:rsid w:val="007F7376"/>
    <w:rsid w:val="00842E52"/>
    <w:rsid w:val="00846F4A"/>
    <w:rsid w:val="0088236C"/>
    <w:rsid w:val="00927E95"/>
    <w:rsid w:val="009642D2"/>
    <w:rsid w:val="00986699"/>
    <w:rsid w:val="00991C0E"/>
    <w:rsid w:val="009F3C94"/>
    <w:rsid w:val="00A01E59"/>
    <w:rsid w:val="00A54C5C"/>
    <w:rsid w:val="00AC3BBC"/>
    <w:rsid w:val="00B817ED"/>
    <w:rsid w:val="00B9506A"/>
    <w:rsid w:val="00BA19DD"/>
    <w:rsid w:val="00BC058C"/>
    <w:rsid w:val="00BD4480"/>
    <w:rsid w:val="00C01C0C"/>
    <w:rsid w:val="00C03A0D"/>
    <w:rsid w:val="00C575E1"/>
    <w:rsid w:val="00C91CA5"/>
    <w:rsid w:val="00D549DE"/>
    <w:rsid w:val="00DE6497"/>
    <w:rsid w:val="00DF7E24"/>
    <w:rsid w:val="00E44B75"/>
    <w:rsid w:val="00E75A4B"/>
    <w:rsid w:val="00F015B3"/>
    <w:rsid w:val="00F44F3C"/>
    <w:rsid w:val="00F931D8"/>
    <w:rsid w:val="00F96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467ED255-4134-4369-B139-8639CEB2F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9F3C94"/>
    <w:pPr>
      <w:widowControl w:val="0"/>
      <w:spacing w:after="0" w:line="240" w:lineRule="auto"/>
    </w:pPr>
    <w:rPr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9F3C94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9F3C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_tradnl" w:eastAsia="es-ES_tradnl"/>
    </w:rPr>
  </w:style>
  <w:style w:type="paragraph" w:styleId="Encabezado">
    <w:name w:val="header"/>
    <w:basedOn w:val="Normal"/>
    <w:link w:val="EncabezadoCar"/>
    <w:uiPriority w:val="99"/>
    <w:unhideWhenUsed/>
    <w:rsid w:val="009F3C9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F3C94"/>
    <w:rPr>
      <w:lang w:val="en-US"/>
    </w:rPr>
  </w:style>
  <w:style w:type="paragraph" w:styleId="Piedepgina">
    <w:name w:val="footer"/>
    <w:basedOn w:val="Normal"/>
    <w:link w:val="PiedepginaCar"/>
    <w:uiPriority w:val="99"/>
    <w:unhideWhenUsed/>
    <w:rsid w:val="009F3C9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F3C94"/>
    <w:rPr>
      <w:lang w:val="en-US"/>
    </w:rPr>
  </w:style>
  <w:style w:type="paragraph" w:styleId="Prrafodelista">
    <w:name w:val="List Paragraph"/>
    <w:basedOn w:val="Normal"/>
    <w:uiPriority w:val="34"/>
    <w:qFormat/>
    <w:rsid w:val="00AC3B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4</Pages>
  <Words>874</Words>
  <Characters>4807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59</cp:revision>
  <dcterms:created xsi:type="dcterms:W3CDTF">2022-08-23T16:00:00Z</dcterms:created>
  <dcterms:modified xsi:type="dcterms:W3CDTF">2022-08-23T20:31:00Z</dcterms:modified>
</cp:coreProperties>
</file>